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6B2A" w14:textId="77777777" w:rsidR="00362C61" w:rsidRPr="00362C61" w:rsidRDefault="00362C61" w:rsidP="00362C61">
      <w:pPr>
        <w:pStyle w:val="Oficial"/>
        <w:spacing w:after="0"/>
        <w:jc w:val="center"/>
        <w:rPr>
          <w:b/>
        </w:rPr>
      </w:pPr>
      <w:proofErr w:type="spellStart"/>
      <w:r w:rsidRPr="00362C61">
        <w:rPr>
          <w:b/>
          <w:lang w:val="en-US"/>
        </w:rPr>
        <w:t>Activit</w:t>
      </w:r>
      <w:proofErr w:type="spellEnd"/>
      <w:r w:rsidRPr="00362C61">
        <w:rPr>
          <w:b/>
        </w:rPr>
        <w:t xml:space="preserve">ăți de practică la </w:t>
      </w:r>
    </w:p>
    <w:p w14:paraId="77CF2849" w14:textId="79219B4D" w:rsidR="00260DBF" w:rsidRDefault="00362C61" w:rsidP="00362C61">
      <w:pPr>
        <w:pStyle w:val="Oficial"/>
        <w:spacing w:after="0"/>
        <w:jc w:val="center"/>
        <w:rPr>
          <w:b/>
        </w:rPr>
      </w:pPr>
      <w:r w:rsidRPr="00362C61">
        <w:rPr>
          <w:b/>
        </w:rPr>
        <w:t>Muzeul Universității din București</w:t>
      </w:r>
    </w:p>
    <w:p w14:paraId="194FC672" w14:textId="612CC05F" w:rsidR="00F3355D" w:rsidRDefault="00F3355D" w:rsidP="00362C61">
      <w:pPr>
        <w:pStyle w:val="Oficial"/>
        <w:spacing w:after="0"/>
        <w:jc w:val="center"/>
        <w:rPr>
          <w:b/>
        </w:rPr>
      </w:pPr>
      <w:r>
        <w:rPr>
          <w:b/>
        </w:rPr>
        <w:t>2022</w:t>
      </w:r>
    </w:p>
    <w:p w14:paraId="0CDCE45E" w14:textId="77777777" w:rsidR="007963FE" w:rsidRDefault="007963FE" w:rsidP="00362C61">
      <w:pPr>
        <w:pStyle w:val="Oficial"/>
        <w:spacing w:after="0"/>
        <w:jc w:val="center"/>
        <w:rPr>
          <w:b/>
        </w:rPr>
      </w:pPr>
    </w:p>
    <w:p w14:paraId="16DA805C" w14:textId="685517BB" w:rsidR="007963FE" w:rsidRPr="00362C61" w:rsidRDefault="007963FE" w:rsidP="00362C61">
      <w:pPr>
        <w:pStyle w:val="Oficial"/>
        <w:spacing w:after="0"/>
        <w:jc w:val="center"/>
        <w:rPr>
          <w:b/>
        </w:rPr>
      </w:pPr>
      <w:r w:rsidRPr="007963FE">
        <w:rPr>
          <w:b/>
          <w:highlight w:val="yellow"/>
        </w:rPr>
        <w:t>15-20</w:t>
      </w:r>
      <w:r w:rsidRPr="007428CC">
        <w:rPr>
          <w:b/>
          <w:highlight w:val="yellow"/>
        </w:rPr>
        <w:t xml:space="preserve"> </w:t>
      </w:r>
      <w:r w:rsidR="007428CC" w:rsidRPr="007428CC">
        <w:rPr>
          <w:b/>
          <w:highlight w:val="yellow"/>
        </w:rPr>
        <w:t>studenți</w:t>
      </w:r>
    </w:p>
    <w:p w14:paraId="61496670" w14:textId="77777777" w:rsidR="00362C61" w:rsidRDefault="00362C61" w:rsidP="00362C61">
      <w:pPr>
        <w:pStyle w:val="Oficial"/>
        <w:spacing w:after="0"/>
      </w:pPr>
    </w:p>
    <w:p w14:paraId="57EBC282" w14:textId="77777777" w:rsidR="00362C61" w:rsidRDefault="00362C61" w:rsidP="00362C61">
      <w:pPr>
        <w:pStyle w:val="Oficial"/>
        <w:spacing w:after="0"/>
      </w:pPr>
    </w:p>
    <w:p w14:paraId="0A91DDAE" w14:textId="476A4AE0" w:rsidR="00362C61" w:rsidRDefault="00362C61" w:rsidP="00362C61">
      <w:pPr>
        <w:pStyle w:val="Oficial"/>
      </w:pPr>
      <w:r>
        <w:tab/>
        <w:t>1. Realizarea unei</w:t>
      </w:r>
      <w:r w:rsidRPr="008C2143">
        <w:rPr>
          <w:b/>
        </w:rPr>
        <w:t xml:space="preserve"> prezentări</w:t>
      </w:r>
      <w:r>
        <w:t xml:space="preserve"> cu cel puțin 7 surse/cărți/lucrări/site-uri despre </w:t>
      </w:r>
      <w:r w:rsidRPr="00362C61">
        <w:rPr>
          <w:b/>
        </w:rPr>
        <w:t>trei profesori universitari</w:t>
      </w:r>
      <w:r>
        <w:t xml:space="preserve"> (dintr-o listă care va fi oferită ulterior – sunt foști profesori ai Universității din București, </w:t>
      </w:r>
      <w:r w:rsidR="00E30A59">
        <w:t xml:space="preserve">provenind </w:t>
      </w:r>
      <w:r>
        <w:t xml:space="preserve">de la diferite </w:t>
      </w:r>
      <w:r w:rsidR="00E30A59">
        <w:t>specializări).</w:t>
      </w:r>
    </w:p>
    <w:p w14:paraId="7AD23F87" w14:textId="57D9C65B" w:rsidR="00362C61" w:rsidRDefault="00362C61" w:rsidP="00E30A59">
      <w:pPr>
        <w:pStyle w:val="Oficial"/>
      </w:pPr>
      <w:r>
        <w:tab/>
        <w:t>Structura prezentării: informații generale (anii de viață, localitatea...), studii, pentru ce a rămas cunoscut (realizări, lucrări, funcții), inclusiv activitatea în cadrul Universității din București. Identificarea de căi prin care memoria unor profesori universitari a fost imortalizată (nume de instituții, monumente, lucrări scrise, nume de premii, case memoriale, muzee etc.).</w:t>
      </w:r>
    </w:p>
    <w:p w14:paraId="6EDC1AA5" w14:textId="77777777" w:rsidR="00362C61" w:rsidRDefault="00362C61" w:rsidP="00362C61">
      <w:pPr>
        <w:pStyle w:val="Oficial"/>
        <w:spacing w:after="0"/>
      </w:pPr>
    </w:p>
    <w:p w14:paraId="2A024ADC" w14:textId="199823BA" w:rsidR="00362C61" w:rsidRDefault="00362C61" w:rsidP="00E30A59">
      <w:pPr>
        <w:pStyle w:val="Oficial"/>
      </w:pPr>
      <w:r>
        <w:tab/>
        <w:t xml:space="preserve">2. Întocmirea unei </w:t>
      </w:r>
      <w:r w:rsidRPr="008C2143">
        <w:rPr>
          <w:b/>
        </w:rPr>
        <w:t>bibliografii</w:t>
      </w:r>
      <w:r>
        <w:t xml:space="preserve"> prin transcrierea lucrărilor publicate pentru </w:t>
      </w:r>
      <w:r w:rsidRPr="00362C61">
        <w:rPr>
          <w:b/>
        </w:rPr>
        <w:t>patru profesori universitari</w:t>
      </w:r>
      <w:r>
        <w:t xml:space="preserve"> (dintr-o listă care va fi oferită ulterior – sunt foști profesori ai Universității din București, </w:t>
      </w:r>
      <w:r w:rsidR="00E30A59">
        <w:t xml:space="preserve">provenind de la diferite specializări) </w:t>
      </w:r>
      <w:r>
        <w:t xml:space="preserve">și care pot fi consultate la Biblioteca Academiei Române (BAR). </w:t>
      </w:r>
    </w:p>
    <w:p w14:paraId="34FEB184" w14:textId="77777777" w:rsidR="00362C61" w:rsidRDefault="00362C61" w:rsidP="00362C61">
      <w:pPr>
        <w:pStyle w:val="Oficial"/>
        <w:spacing w:after="0"/>
      </w:pPr>
    </w:p>
    <w:p w14:paraId="29ECEC65" w14:textId="6C5B864E" w:rsidR="008C2143" w:rsidRDefault="008C2143" w:rsidP="00362C61">
      <w:pPr>
        <w:pStyle w:val="Oficial"/>
        <w:spacing w:after="0"/>
      </w:pPr>
      <w:r>
        <w:tab/>
        <w:t xml:space="preserve">3. Realizarea unei </w:t>
      </w:r>
      <w:r w:rsidRPr="000C6655">
        <w:rPr>
          <w:b/>
        </w:rPr>
        <w:t>documentări asupra expozițiilor de istorie universitară</w:t>
      </w:r>
      <w:r>
        <w:t xml:space="preserve"> din muzee din întreaga lume. Vor fi alese 10 muzee. </w:t>
      </w:r>
      <w:r w:rsidR="00E30A59">
        <w:t xml:space="preserve">Prezentarea va conține descrierea fiecărui muzeu </w:t>
      </w:r>
      <w:r>
        <w:t>(teme abordate – profesori, studenți, cursuri, laboratoare ..., spațiul</w:t>
      </w:r>
      <w:r w:rsidR="00E30A59">
        <w:t xml:space="preserve">, </w:t>
      </w:r>
      <w:r>
        <w:t>tipologia exponatelor – documente scrise, fotografii, obiecte ..., moduri de expunere).</w:t>
      </w:r>
      <w:r w:rsidRPr="008C2143">
        <w:t xml:space="preserve"> </w:t>
      </w:r>
      <w:r>
        <w:t>Pe lângă text, fiecare prezentare</w:t>
      </w:r>
      <w:r w:rsidR="000C6655">
        <w:t xml:space="preserve"> din cele 10</w:t>
      </w:r>
      <w:r>
        <w:t xml:space="preserve"> trebuie să conțină și cel puțin 5 printscreen-uri pentru a exemplifica cele scrise.</w:t>
      </w:r>
    </w:p>
    <w:p w14:paraId="0135B78F" w14:textId="77777777" w:rsidR="00B17037" w:rsidRDefault="00B17037" w:rsidP="00362C61">
      <w:pPr>
        <w:pStyle w:val="Oficial"/>
        <w:spacing w:after="0"/>
      </w:pPr>
    </w:p>
    <w:p w14:paraId="04CFACC3" w14:textId="3785ED33" w:rsidR="008C2143" w:rsidRDefault="008C2143" w:rsidP="008C2143">
      <w:pPr>
        <w:pStyle w:val="Oficial"/>
        <w:spacing w:after="0"/>
      </w:pPr>
      <w:r>
        <w:tab/>
        <w:t xml:space="preserve">4. Realizarea unei </w:t>
      </w:r>
      <w:r w:rsidRPr="000C6655">
        <w:rPr>
          <w:b/>
        </w:rPr>
        <w:t>documentări asupra expozițiilor digitale</w:t>
      </w:r>
      <w:r>
        <w:t xml:space="preserve"> din muzee din întreaga lume. Vor fi alese 10 muzee. </w:t>
      </w:r>
      <w:r w:rsidR="00E30A59">
        <w:t>Prezentarea va conține descrierea fiecărui muzeu (teme abordate – profesori, studenți, cursuri, laboratoare ..., spațiul, tipologia exponatelor – documente scrise, fotografii, obiecte ..., moduri de expunere).</w:t>
      </w:r>
      <w:r w:rsidR="00E30A59" w:rsidRPr="008C2143">
        <w:t xml:space="preserve"> </w:t>
      </w:r>
      <w:r w:rsidR="00E30A59">
        <w:t>Pe lângă text, fiecare prezentare din cele 10 trebuie să conțină și cel puțin 5 printscreen-uri pentru a exemplifica cele scrise.</w:t>
      </w:r>
    </w:p>
    <w:p w14:paraId="2E237714" w14:textId="77777777" w:rsidR="008C2143" w:rsidRDefault="008C2143" w:rsidP="00362C61">
      <w:pPr>
        <w:pStyle w:val="Oficial"/>
        <w:spacing w:after="0"/>
      </w:pPr>
    </w:p>
    <w:p w14:paraId="7AFCCC12" w14:textId="42744E98" w:rsidR="000C6655" w:rsidRDefault="000C6655" w:rsidP="00362C61">
      <w:pPr>
        <w:pStyle w:val="Oficial"/>
        <w:spacing w:after="0"/>
      </w:pPr>
      <w:r>
        <w:tab/>
        <w:t xml:space="preserve">5. </w:t>
      </w:r>
      <w:r w:rsidR="00B17037" w:rsidRPr="00B17037">
        <w:rPr>
          <w:b/>
        </w:rPr>
        <w:t>Identificarea și/sau r</w:t>
      </w:r>
      <w:r w:rsidRPr="00B17037">
        <w:rPr>
          <w:b/>
        </w:rPr>
        <w:t>ealizarea de modalități noi de expunere</w:t>
      </w:r>
      <w:r w:rsidR="00B17037" w:rsidRPr="00B17037">
        <w:rPr>
          <w:b/>
        </w:rPr>
        <w:t xml:space="preserve"> în muzee</w:t>
      </w:r>
      <w:r>
        <w:t xml:space="preserve"> – realitate augmentată (în diverse aplicații, precum Artivive). Documentare asupra unor aplicații de mobil </w:t>
      </w:r>
      <w:r>
        <w:lastRenderedPageBreak/>
        <w:t>care ar putea fi folosite și pentru Muzeul Universității din București, în mod gratuit, pentru a crea o expoziție digitală de mobil care ulterior poate fi înlocuită cu alta. Scanare 3D de obiecte. Realizarea de NFT.</w:t>
      </w:r>
      <w:r w:rsidR="00B17037">
        <w:t xml:space="preserve"> </w:t>
      </w:r>
    </w:p>
    <w:p w14:paraId="02F7F63D" w14:textId="77777777" w:rsidR="00C72C7C" w:rsidRDefault="00C72C7C" w:rsidP="00362C61">
      <w:pPr>
        <w:pStyle w:val="Oficial"/>
        <w:spacing w:after="0"/>
      </w:pPr>
    </w:p>
    <w:p w14:paraId="4F2DD2C0" w14:textId="41C5D3E3" w:rsidR="000C6655" w:rsidRDefault="000C6655" w:rsidP="00362C61">
      <w:pPr>
        <w:pStyle w:val="Oficial"/>
        <w:spacing w:after="0"/>
      </w:pPr>
      <w:r>
        <w:tab/>
        <w:t xml:space="preserve">6. </w:t>
      </w:r>
      <w:r w:rsidRPr="000F00A6">
        <w:rPr>
          <w:b/>
        </w:rPr>
        <w:t>Documentare la Biblioteca Centrală Universitară „Carol I” din București.</w:t>
      </w:r>
      <w:r>
        <w:t xml:space="preserve"> Realizarea de fotografii </w:t>
      </w:r>
      <w:r w:rsidR="00E30A59">
        <w:t>ale</w:t>
      </w:r>
      <w:r>
        <w:t xml:space="preserve"> periodice</w:t>
      </w:r>
      <w:r w:rsidR="00E30A59">
        <w:t>lor</w:t>
      </w:r>
      <w:r>
        <w:t xml:space="preserve"> (ziare sau</w:t>
      </w:r>
      <w:r w:rsidR="00B17037">
        <w:t xml:space="preserve"> reviste</w:t>
      </w:r>
      <w:r>
        <w:t xml:space="preserve"> cu apariție săptămânală sau lunară) pentru a strânge articole referitoare </w:t>
      </w:r>
      <w:r w:rsidR="00B17037">
        <w:t>la</w:t>
      </w:r>
      <w:r>
        <w:t xml:space="preserve"> istoria învățământului superior. Prezentarea a 5 articole dintre cele fotografiate. </w:t>
      </w:r>
    </w:p>
    <w:p w14:paraId="2BFAE9E4" w14:textId="77777777" w:rsidR="00B17037" w:rsidRDefault="00B17037" w:rsidP="00362C61">
      <w:pPr>
        <w:pStyle w:val="Oficial"/>
        <w:spacing w:after="0"/>
      </w:pPr>
    </w:p>
    <w:p w14:paraId="53EB9702" w14:textId="01DF3840" w:rsidR="000C6655" w:rsidRDefault="00B17037" w:rsidP="00362C61">
      <w:pPr>
        <w:pStyle w:val="Oficial"/>
        <w:spacing w:after="0"/>
      </w:pPr>
      <w:r>
        <w:tab/>
        <w:t xml:space="preserve">7. </w:t>
      </w:r>
      <w:r w:rsidRPr="000F00A6">
        <w:rPr>
          <w:b/>
        </w:rPr>
        <w:t>Documentare la Serviciul Municipiului București al Arhivelor Naționale și</w:t>
      </w:r>
      <w:r w:rsidR="000F00A6">
        <w:rPr>
          <w:b/>
        </w:rPr>
        <w:t>/sau</w:t>
      </w:r>
      <w:r w:rsidRPr="000F00A6">
        <w:rPr>
          <w:b/>
        </w:rPr>
        <w:t xml:space="preserve"> la Serviciul Arhive Naționale Istorice Centrale. </w:t>
      </w:r>
      <w:r>
        <w:t xml:space="preserve">Realizarea de fotografii la documente referitoare la istoria învățământului superior din dosare de arhivă. Prezentarea a 3 articole dintre cele fotografiate. Dosarele de arhivă respective vor fi anunțate ulterior. </w:t>
      </w:r>
    </w:p>
    <w:p w14:paraId="6B7D9576" w14:textId="4BDBC223" w:rsidR="001D5D17" w:rsidRDefault="001D5D17" w:rsidP="00362C61">
      <w:pPr>
        <w:pStyle w:val="Oficial"/>
        <w:spacing w:after="0"/>
      </w:pPr>
    </w:p>
    <w:p w14:paraId="48B38345" w14:textId="198FD19B" w:rsidR="001D5D17" w:rsidRPr="00362C61" w:rsidRDefault="001D5D17" w:rsidP="001D5D17">
      <w:pPr>
        <w:pStyle w:val="Oficial"/>
        <w:spacing w:after="0"/>
      </w:pPr>
      <w:r>
        <w:rPr>
          <w:b/>
          <w:bCs/>
        </w:rPr>
        <w:tab/>
      </w:r>
      <w:r w:rsidRPr="001D5D17">
        <w:rPr>
          <w:b/>
          <w:bCs/>
        </w:rPr>
        <w:t>8. Constru</w:t>
      </w:r>
      <w:r w:rsidR="00F77C82">
        <w:rPr>
          <w:b/>
          <w:bCs/>
        </w:rPr>
        <w:t>cție</w:t>
      </w:r>
      <w:r w:rsidRPr="001D5D17">
        <w:rPr>
          <w:b/>
          <w:bCs/>
        </w:rPr>
        <w:t xml:space="preserve"> campanie de promovare muzeu în mediul online</w:t>
      </w:r>
      <w:r>
        <w:t xml:space="preserve"> (identificare teme, public, redactare conținuturi pentru 10 postări)</w:t>
      </w:r>
      <w:r w:rsidR="0016237B">
        <w:t xml:space="preserve"> – se poate lucra în echipă</w:t>
      </w:r>
      <w:r>
        <w:t>.</w:t>
      </w:r>
    </w:p>
    <w:sectPr w:rsidR="001D5D17" w:rsidRPr="0036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61"/>
    <w:rsid w:val="00045E82"/>
    <w:rsid w:val="000C6655"/>
    <w:rsid w:val="000F00A6"/>
    <w:rsid w:val="0016237B"/>
    <w:rsid w:val="001D5D17"/>
    <w:rsid w:val="002235A9"/>
    <w:rsid w:val="00260DBF"/>
    <w:rsid w:val="0027765D"/>
    <w:rsid w:val="00285243"/>
    <w:rsid w:val="00362C61"/>
    <w:rsid w:val="006415BF"/>
    <w:rsid w:val="00681252"/>
    <w:rsid w:val="007428CC"/>
    <w:rsid w:val="007963FE"/>
    <w:rsid w:val="00843845"/>
    <w:rsid w:val="008C2143"/>
    <w:rsid w:val="009C4C1D"/>
    <w:rsid w:val="00B17037"/>
    <w:rsid w:val="00B20E78"/>
    <w:rsid w:val="00B404EF"/>
    <w:rsid w:val="00B41FC9"/>
    <w:rsid w:val="00BA0A00"/>
    <w:rsid w:val="00C72C7C"/>
    <w:rsid w:val="00E30A59"/>
    <w:rsid w:val="00EE1239"/>
    <w:rsid w:val="00F016CF"/>
    <w:rsid w:val="00F3355D"/>
    <w:rsid w:val="00F7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8045C"/>
  <w15:docId w15:val="{31EA1458-DAC6-4454-966A-CF4C1073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ficial">
    <w:name w:val="Oficial"/>
    <w:basedOn w:val="Normal"/>
    <w:qFormat/>
    <w:rsid w:val="00B41FC9"/>
    <w:pPr>
      <w:spacing w:line="360" w:lineRule="auto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FVY</dc:creator>
  <cp:lastModifiedBy>FLORENTINA NITU</cp:lastModifiedBy>
  <cp:revision>9</cp:revision>
  <dcterms:created xsi:type="dcterms:W3CDTF">2022-05-21T21:17:00Z</dcterms:created>
  <dcterms:modified xsi:type="dcterms:W3CDTF">2022-05-21T21:34:00Z</dcterms:modified>
</cp:coreProperties>
</file>