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5D7A5" w14:textId="77777777" w:rsidR="00CF3750" w:rsidRDefault="00CF3750" w:rsidP="00CF375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Examen</w:t>
      </w:r>
      <w:r w:rsidR="00E75AB2">
        <w:rPr>
          <w:rFonts w:ascii="Times New Roman" w:hAnsi="Times New Roman" w:cs="Times New Roman"/>
          <w:b/>
          <w:bCs/>
          <w:sz w:val="24"/>
          <w:szCs w:val="24"/>
          <w:lang w:val="ro-RO"/>
        </w:rPr>
        <w:t>ul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pentru obținerea bursei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merit I </w:t>
      </w:r>
    </w:p>
    <w:p w14:paraId="77BE86EA" w14:textId="77777777" w:rsidR="00CF3750" w:rsidRDefault="00CF3750" w:rsidP="00CF3750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programul de master </w:t>
      </w:r>
      <w:r w:rsidRPr="008D048A">
        <w:rPr>
          <w:rFonts w:ascii="Times New Roman" w:hAnsi="Times New Roman" w:cs="Times New Roman"/>
          <w:b/>
          <w:i/>
          <w:sz w:val="24"/>
          <w:szCs w:val="24"/>
          <w:lang w:val="ro-RO"/>
        </w:rPr>
        <w:t>Istorie, resurse culturale și patrimoniu în societatea contemporană</w:t>
      </w:r>
    </w:p>
    <w:p w14:paraId="634AC521" w14:textId="77777777" w:rsidR="00E75AB2" w:rsidRDefault="00E75AB2" w:rsidP="00CF3750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46796239" w14:textId="77777777" w:rsidR="00CF3750" w:rsidRDefault="00CF3750" w:rsidP="00CF3750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39B9F960" w14:textId="77777777" w:rsidR="00CB09BF" w:rsidRPr="00CF3750" w:rsidRDefault="00842AA8" w:rsidP="00CF3750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F375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PROIECT </w:t>
      </w:r>
      <w:r w:rsidR="00932812" w:rsidRPr="00CF375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 </w:t>
      </w:r>
      <w:r w:rsidR="00CB09BF" w:rsidRPr="00CF3750">
        <w:rPr>
          <w:rFonts w:ascii="Times New Roman" w:hAnsi="Times New Roman" w:cs="Times New Roman"/>
          <w:b/>
          <w:bCs/>
          <w:sz w:val="24"/>
          <w:szCs w:val="24"/>
          <w:lang w:val="ro-RO"/>
        </w:rPr>
        <w:t>cercetare și valorificare</w:t>
      </w:r>
      <w:r w:rsidR="008D048A" w:rsidRPr="00CF375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B09BF" w:rsidRPr="00CF3750">
        <w:rPr>
          <w:rFonts w:ascii="Times New Roman" w:hAnsi="Times New Roman" w:cs="Times New Roman"/>
          <w:b/>
          <w:bCs/>
          <w:sz w:val="24"/>
          <w:szCs w:val="24"/>
          <w:lang w:val="ro-RO"/>
        </w:rPr>
        <w:t>a unui bun cultural (la alegere)</w:t>
      </w:r>
    </w:p>
    <w:p w14:paraId="2EA0BB75" w14:textId="77777777" w:rsidR="00CF00B2" w:rsidRDefault="00842AA8" w:rsidP="00CF3750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C1D77">
        <w:rPr>
          <w:rFonts w:ascii="Times New Roman" w:hAnsi="Times New Roman" w:cs="Times New Roman"/>
          <w:b/>
          <w:bCs/>
          <w:sz w:val="24"/>
          <w:szCs w:val="24"/>
          <w:lang w:val="ro-RO"/>
        </w:rPr>
        <w:t>(cca 2500 cuvinte)</w:t>
      </w:r>
    </w:p>
    <w:p w14:paraId="67443A56" w14:textId="77777777" w:rsidR="00CF3750" w:rsidRDefault="00CF3750" w:rsidP="00CF3750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F7EF658" w14:textId="77777777" w:rsidR="00CF2E25" w:rsidRDefault="00CF2E25" w:rsidP="00CF3750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</w:t>
      </w:r>
      <w:r w:rsidR="00F77480">
        <w:rPr>
          <w:rFonts w:ascii="Times New Roman" w:hAnsi="Times New Roman" w:cs="Times New Roman"/>
          <w:sz w:val="24"/>
          <w:szCs w:val="24"/>
          <w:lang w:val="ro-RO"/>
        </w:rPr>
        <w:t>ezentarea bunului cultural ales – 1 p.</w:t>
      </w:r>
    </w:p>
    <w:p w14:paraId="04BD668A" w14:textId="77777777" w:rsidR="00842AA8" w:rsidRDefault="00842AA8" w:rsidP="00CF3750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1D77">
        <w:rPr>
          <w:rFonts w:ascii="Times New Roman" w:hAnsi="Times New Roman" w:cs="Times New Roman"/>
          <w:sz w:val="24"/>
          <w:szCs w:val="24"/>
          <w:lang w:val="ro-RO"/>
        </w:rPr>
        <w:t xml:space="preserve">Argumentarea alegerii </w:t>
      </w:r>
      <w:r w:rsidR="00CB09BF">
        <w:rPr>
          <w:rFonts w:ascii="Times New Roman" w:hAnsi="Times New Roman" w:cs="Times New Roman"/>
          <w:sz w:val="24"/>
          <w:szCs w:val="24"/>
          <w:lang w:val="ro-RO"/>
        </w:rPr>
        <w:t>bunului cultural</w:t>
      </w:r>
      <w:r w:rsidRPr="009C1D77">
        <w:rPr>
          <w:rFonts w:ascii="Times New Roman" w:hAnsi="Times New Roman" w:cs="Times New Roman"/>
          <w:sz w:val="24"/>
          <w:szCs w:val="24"/>
          <w:lang w:val="ro-RO"/>
        </w:rPr>
        <w:t xml:space="preserve"> și relevanța acest</w:t>
      </w:r>
      <w:r w:rsidR="00CB09BF">
        <w:rPr>
          <w:rFonts w:ascii="Times New Roman" w:hAnsi="Times New Roman" w:cs="Times New Roman"/>
          <w:sz w:val="24"/>
          <w:szCs w:val="24"/>
          <w:lang w:val="ro-RO"/>
        </w:rPr>
        <w:t>uia</w:t>
      </w:r>
      <w:r w:rsidRPr="009C1D77">
        <w:rPr>
          <w:rFonts w:ascii="Times New Roman" w:hAnsi="Times New Roman" w:cs="Times New Roman"/>
          <w:sz w:val="24"/>
          <w:szCs w:val="24"/>
          <w:lang w:val="ro-RO"/>
        </w:rPr>
        <w:t xml:space="preserve"> în contextul mai larg al cercetării domeniului </w:t>
      </w:r>
      <w:r w:rsidR="00F77480">
        <w:rPr>
          <w:rFonts w:ascii="Times New Roman" w:hAnsi="Times New Roman" w:cs="Times New Roman"/>
          <w:sz w:val="24"/>
          <w:szCs w:val="24"/>
          <w:lang w:val="ro-RO"/>
        </w:rPr>
        <w:t>sau al nevoilor unei comunități – 1 p.</w:t>
      </w:r>
    </w:p>
    <w:p w14:paraId="71136411" w14:textId="77777777" w:rsidR="00CF2E25" w:rsidRDefault="00CB09BF" w:rsidP="00CF3750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Identificarea bibliografiei relevante și prezentarea </w:t>
      </w:r>
      <w:r w:rsidR="00842AA8" w:rsidRPr="00CB09BF">
        <w:rPr>
          <w:rFonts w:ascii="Times New Roman" w:hAnsi="Times New Roman" w:cs="Times New Roman"/>
          <w:sz w:val="24"/>
          <w:szCs w:val="24"/>
          <w:lang w:val="ro-RO"/>
        </w:rPr>
        <w:t xml:space="preserve">stadiului cunoașterii </w:t>
      </w:r>
      <w:r w:rsidRPr="00CB09BF">
        <w:rPr>
          <w:rFonts w:ascii="Times New Roman" w:hAnsi="Times New Roman" w:cs="Times New Roman"/>
          <w:sz w:val="24"/>
          <w:szCs w:val="24"/>
          <w:lang w:val="ro-RO"/>
        </w:rPr>
        <w:t>bunului cultural</w:t>
      </w:r>
      <w:r w:rsidR="00842AA8" w:rsidRPr="00CB09BF">
        <w:rPr>
          <w:rFonts w:ascii="Times New Roman" w:hAnsi="Times New Roman" w:cs="Times New Roman"/>
          <w:sz w:val="24"/>
          <w:szCs w:val="24"/>
          <w:lang w:val="ro-RO"/>
        </w:rPr>
        <w:t xml:space="preserve"> în literatura de specialitate actuală</w:t>
      </w:r>
      <w:r w:rsidR="00CF2E25">
        <w:rPr>
          <w:rFonts w:ascii="Times New Roman" w:hAnsi="Times New Roman" w:cs="Times New Roman"/>
          <w:sz w:val="24"/>
          <w:szCs w:val="24"/>
          <w:lang w:val="ro-RO"/>
        </w:rPr>
        <w:t xml:space="preserve"> (prezentare sintetică)</w:t>
      </w:r>
      <w:r w:rsidR="00F77480">
        <w:rPr>
          <w:rFonts w:ascii="Times New Roman" w:hAnsi="Times New Roman" w:cs="Times New Roman"/>
          <w:sz w:val="24"/>
          <w:szCs w:val="24"/>
          <w:lang w:val="ro-RO"/>
        </w:rPr>
        <w:t xml:space="preserve"> – 1 p.</w:t>
      </w:r>
    </w:p>
    <w:p w14:paraId="0FF2D943" w14:textId="77777777" w:rsidR="00842AA8" w:rsidRPr="00DA40A3" w:rsidRDefault="00DA40A3" w:rsidP="00CF3750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Legislația națională și internațională în domeniul general și specific</w:t>
      </w:r>
      <w:r w:rsidR="00CF2E25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586B62">
        <w:rPr>
          <w:rFonts w:ascii="Times New Roman" w:hAnsi="Times New Roman" w:cs="Times New Roman"/>
          <w:sz w:val="24"/>
          <w:szCs w:val="24"/>
          <w:lang w:val="ro-RO"/>
        </w:rPr>
        <w:t>referințe</w:t>
      </w:r>
      <w:r w:rsidR="00CF2E25">
        <w:rPr>
          <w:rFonts w:ascii="Times New Roman" w:hAnsi="Times New Roman" w:cs="Times New Roman"/>
          <w:sz w:val="24"/>
          <w:szCs w:val="24"/>
          <w:lang w:val="ro-RO"/>
        </w:rPr>
        <w:t xml:space="preserve"> sintetic</w:t>
      </w:r>
      <w:r w:rsidR="00586B6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CF2E2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F77480">
        <w:rPr>
          <w:rFonts w:ascii="Times New Roman" w:hAnsi="Times New Roman" w:cs="Times New Roman"/>
          <w:sz w:val="24"/>
          <w:szCs w:val="24"/>
          <w:lang w:val="ro-RO"/>
        </w:rPr>
        <w:t xml:space="preserve"> – 0,75 p.</w:t>
      </w:r>
    </w:p>
    <w:p w14:paraId="7285A731" w14:textId="77777777" w:rsidR="00DA40A3" w:rsidRDefault="00DA40A3" w:rsidP="00CF3750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Propuneri privind posibilitățile și direcțiile de cercetare și valorifi</w:t>
      </w:r>
      <w:r w:rsidR="00F77480">
        <w:rPr>
          <w:rFonts w:ascii="Times New Roman" w:hAnsi="Times New Roman" w:cs="Times New Roman"/>
          <w:sz w:val="24"/>
          <w:szCs w:val="24"/>
          <w:lang w:val="ro-RO"/>
        </w:rPr>
        <w:t>care; oportunități identificate – 1 p.</w:t>
      </w:r>
    </w:p>
    <w:p w14:paraId="0C6C0A6D" w14:textId="77777777" w:rsidR="00DA40A3" w:rsidRDefault="00CF2E25" w:rsidP="00CF3750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Scurtă prezentare a</w:t>
      </w:r>
      <w:r w:rsidR="00DA40A3">
        <w:rPr>
          <w:rFonts w:ascii="Times New Roman" w:hAnsi="Times New Roman" w:cs="Times New Roman"/>
          <w:sz w:val="24"/>
          <w:szCs w:val="24"/>
          <w:lang w:val="ro-RO"/>
        </w:rPr>
        <w:t xml:space="preserve"> unor exemple de bune practici relevante pe plan național și/sau internațional și identificarea căilor/mijloacelor prin care acestea pot fi</w:t>
      </w:r>
      <w:r w:rsidR="00F77480">
        <w:rPr>
          <w:rFonts w:ascii="Times New Roman" w:hAnsi="Times New Roman" w:cs="Times New Roman"/>
          <w:sz w:val="24"/>
          <w:szCs w:val="24"/>
          <w:lang w:val="ro-RO"/>
        </w:rPr>
        <w:t xml:space="preserve"> aplicate bunului cultural ales – </w:t>
      </w:r>
      <w:r w:rsidR="001C41AC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F77480">
        <w:rPr>
          <w:rFonts w:ascii="Times New Roman" w:hAnsi="Times New Roman" w:cs="Times New Roman"/>
          <w:sz w:val="24"/>
          <w:szCs w:val="24"/>
          <w:lang w:val="ro-RO"/>
        </w:rPr>
        <w:t xml:space="preserve"> p.</w:t>
      </w:r>
    </w:p>
    <w:p w14:paraId="27D8A262" w14:textId="77777777" w:rsidR="00F77480" w:rsidRDefault="00F77480" w:rsidP="00CF3750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Coerența, claritatea expunerii, folosirea limbajului de specialitate, corectitudinea exprimării – </w:t>
      </w:r>
      <w:r w:rsidR="001C41AC">
        <w:rPr>
          <w:rFonts w:ascii="Times New Roman" w:hAnsi="Times New Roman" w:cs="Times New Roman"/>
          <w:sz w:val="24"/>
          <w:szCs w:val="24"/>
          <w:lang w:val="ro-RO"/>
        </w:rPr>
        <w:t>0,75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p.</w:t>
      </w:r>
    </w:p>
    <w:p w14:paraId="3CDA5894" w14:textId="77777777" w:rsidR="00CF3750" w:rsidRPr="00CB09BF" w:rsidRDefault="00CF3750" w:rsidP="00CF3750">
      <w:pPr>
        <w:pStyle w:val="Listparagraf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F84EA7A" w14:textId="77777777" w:rsidR="00842AA8" w:rsidRDefault="00842AA8" w:rsidP="00CF3750">
      <w:pPr>
        <w:pStyle w:val="Listparagraf"/>
        <w:numPr>
          <w:ilvl w:val="0"/>
          <w:numId w:val="4"/>
        </w:numPr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37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F3750">
        <w:rPr>
          <w:rFonts w:ascii="Times New Roman" w:hAnsi="Times New Roman" w:cs="Times New Roman"/>
          <w:b/>
          <w:sz w:val="24"/>
          <w:szCs w:val="24"/>
          <w:lang w:val="ro-RO"/>
        </w:rPr>
        <w:t>CV Europass</w:t>
      </w:r>
      <w:r w:rsidR="00EB41EB" w:rsidRPr="00CF3750">
        <w:rPr>
          <w:rFonts w:ascii="Times New Roman" w:hAnsi="Times New Roman" w:cs="Times New Roman"/>
          <w:sz w:val="24"/>
          <w:szCs w:val="24"/>
          <w:lang w:val="ro-RO"/>
        </w:rPr>
        <w:t xml:space="preserve"> care să includă experiență relevantă în domeniul cercetării și valorificării patrimoniului: </w:t>
      </w:r>
      <w:r w:rsidR="007C5786" w:rsidRPr="00CF375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B41EB" w:rsidRPr="00CF3750">
        <w:rPr>
          <w:rFonts w:ascii="Times New Roman" w:hAnsi="Times New Roman" w:cs="Times New Roman"/>
          <w:sz w:val="24"/>
          <w:szCs w:val="24"/>
          <w:lang w:val="ro-RO"/>
        </w:rPr>
        <w:t>nternship, voluntariat, participări la sesiuni științifice, altele</w:t>
      </w:r>
      <w:r w:rsidR="00F77480">
        <w:rPr>
          <w:rFonts w:ascii="Times New Roman" w:hAnsi="Times New Roman" w:cs="Times New Roman"/>
          <w:sz w:val="24"/>
          <w:szCs w:val="24"/>
          <w:lang w:val="ro-RO"/>
        </w:rPr>
        <w:t xml:space="preserve"> – 1,5 p.</w:t>
      </w:r>
    </w:p>
    <w:p w14:paraId="49241373" w14:textId="77777777" w:rsidR="00CF3750" w:rsidRDefault="00CF3750" w:rsidP="00CF3750">
      <w:pPr>
        <w:pStyle w:val="Listparagraf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0B0769" w14:textId="77777777" w:rsidR="00F77480" w:rsidRPr="00F77480" w:rsidRDefault="00F77480" w:rsidP="00CF3750">
      <w:pPr>
        <w:pStyle w:val="Listparagraf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7480">
        <w:rPr>
          <w:rFonts w:ascii="Times New Roman" w:hAnsi="Times New Roman" w:cs="Times New Roman"/>
          <w:b/>
          <w:sz w:val="24"/>
          <w:szCs w:val="24"/>
          <w:lang w:val="ro-RO"/>
        </w:rPr>
        <w:t>1 p. din oficiu.</w:t>
      </w:r>
    </w:p>
    <w:p w14:paraId="2A27F873" w14:textId="77777777" w:rsidR="00CB09BF" w:rsidRDefault="00CB09BF" w:rsidP="0046758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731B2F" w14:textId="77777777" w:rsidR="00CB09BF" w:rsidRPr="009C1D77" w:rsidRDefault="00CB09BF" w:rsidP="004675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B09BF" w:rsidRPr="009C1D77" w:rsidSect="00E3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A06"/>
    <w:multiLevelType w:val="hybridMultilevel"/>
    <w:tmpl w:val="81121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778C"/>
    <w:multiLevelType w:val="hybridMultilevel"/>
    <w:tmpl w:val="5E30E57A"/>
    <w:lvl w:ilvl="0" w:tplc="E794D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515D"/>
    <w:multiLevelType w:val="hybridMultilevel"/>
    <w:tmpl w:val="81121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D674A"/>
    <w:multiLevelType w:val="hybridMultilevel"/>
    <w:tmpl w:val="B3D69CFE"/>
    <w:lvl w:ilvl="0" w:tplc="8C9CA1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45"/>
    <w:rsid w:val="00174005"/>
    <w:rsid w:val="001C24F4"/>
    <w:rsid w:val="001C41AC"/>
    <w:rsid w:val="00381E60"/>
    <w:rsid w:val="00467585"/>
    <w:rsid w:val="004B3050"/>
    <w:rsid w:val="004E5A58"/>
    <w:rsid w:val="00564B45"/>
    <w:rsid w:val="00586B62"/>
    <w:rsid w:val="005B3862"/>
    <w:rsid w:val="005F01CA"/>
    <w:rsid w:val="00655E6F"/>
    <w:rsid w:val="00734CA9"/>
    <w:rsid w:val="007C5786"/>
    <w:rsid w:val="00842AA8"/>
    <w:rsid w:val="008D048A"/>
    <w:rsid w:val="00932812"/>
    <w:rsid w:val="009C1D77"/>
    <w:rsid w:val="00AC102B"/>
    <w:rsid w:val="00C83481"/>
    <w:rsid w:val="00CB09BF"/>
    <w:rsid w:val="00CF00B2"/>
    <w:rsid w:val="00CF2E25"/>
    <w:rsid w:val="00CF3750"/>
    <w:rsid w:val="00D35E54"/>
    <w:rsid w:val="00D65018"/>
    <w:rsid w:val="00D92AED"/>
    <w:rsid w:val="00DA40A3"/>
    <w:rsid w:val="00E34A7B"/>
    <w:rsid w:val="00E75AB2"/>
    <w:rsid w:val="00EB41EB"/>
    <w:rsid w:val="00EC43C6"/>
    <w:rsid w:val="00F7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4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42AA8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67585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E75A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42AA8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67585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E75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2021-11-05T09:07:00Z</dcterms:created>
  <dcterms:modified xsi:type="dcterms:W3CDTF">2021-11-05T09:07:00Z</dcterms:modified>
</cp:coreProperties>
</file>