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4547" w14:textId="09DD1B27" w:rsidR="00C420FA" w:rsidRPr="00CD68FA" w:rsidRDefault="00CD68FA" w:rsidP="00C420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bookmarkStart w:id="0" w:name="_Hlk69158888"/>
      <w:bookmarkStart w:id="1" w:name="_Hlk69158789"/>
      <w:r w:rsidRPr="00CD68FA">
        <w:rPr>
          <w:rFonts w:ascii="Times New Roman" w:hAnsi="Times New Roman" w:cs="Times New Roman"/>
          <w:b/>
          <w:bCs/>
          <w:sz w:val="26"/>
          <w:szCs w:val="26"/>
          <w:lang w:val="ro-RO"/>
        </w:rPr>
        <w:t>Model subiect – Concursul Național de Istorie ,,Nicolae Iorga”</w:t>
      </w:r>
    </w:p>
    <w:p w14:paraId="5094AE8E" w14:textId="3F7B3C07" w:rsidR="00CD68FA" w:rsidRDefault="00CD68FA" w:rsidP="00CD68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D68FA">
        <w:rPr>
          <w:rFonts w:ascii="Times New Roman" w:hAnsi="Times New Roman" w:cs="Times New Roman"/>
          <w:b/>
          <w:bCs/>
          <w:sz w:val="26"/>
          <w:szCs w:val="26"/>
          <w:lang w:val="ro-RO"/>
        </w:rPr>
        <w:t>Clasa a V-a</w:t>
      </w:r>
    </w:p>
    <w:p w14:paraId="75BABD2B" w14:textId="77777777" w:rsidR="00CD68FA" w:rsidRPr="00CD68FA" w:rsidRDefault="00CD68FA" w:rsidP="00CD68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14:paraId="1A35A749" w14:textId="026750D5" w:rsidR="00C420FA" w:rsidRPr="0055249A" w:rsidRDefault="00C420FA" w:rsidP="00C420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249A">
        <w:rPr>
          <w:rFonts w:ascii="Times New Roman" w:hAnsi="Times New Roman" w:cs="Times New Roman"/>
          <w:b/>
          <w:sz w:val="24"/>
          <w:szCs w:val="24"/>
          <w:lang w:val="ro-RO"/>
        </w:rPr>
        <w:t>- Toate subiectele sunt obligatorii. Se acordă 10 puncte din oficiu.</w:t>
      </w:r>
    </w:p>
    <w:p w14:paraId="175F4DF3" w14:textId="45C86BD9" w:rsidR="00C420FA" w:rsidRDefault="00C420FA" w:rsidP="00C420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24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Timpul efectiv de lucru este de </w:t>
      </w:r>
      <w:r w:rsidR="002906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</w:t>
      </w:r>
      <w:r w:rsidRPr="0055249A">
        <w:rPr>
          <w:rFonts w:ascii="Times New Roman" w:hAnsi="Times New Roman" w:cs="Times New Roman"/>
          <w:b/>
          <w:sz w:val="24"/>
          <w:szCs w:val="24"/>
          <w:lang w:val="ro-RO"/>
        </w:rPr>
        <w:t>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55249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E3E201F" w14:textId="77777777" w:rsidR="00C420FA" w:rsidRPr="004B7500" w:rsidRDefault="00C420FA" w:rsidP="00C420FA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4B750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Subiect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  <w:t xml:space="preserve">          5</w:t>
      </w:r>
      <w:r w:rsidR="004B6EA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Puncte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ab/>
      </w:r>
    </w:p>
    <w:p w14:paraId="70630B9E" w14:textId="001E07B5" w:rsidR="00C420FA" w:rsidRPr="00CD68F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420FA" w:rsidRPr="003F3F04">
        <w:rPr>
          <w:rFonts w:ascii="Times New Roman" w:hAnsi="Times New Roman" w:cs="Times New Roman"/>
          <w:sz w:val="24"/>
          <w:szCs w:val="24"/>
          <w:lang w:val="ro-RO"/>
        </w:rPr>
        <w:t>Încercuiți, pe foaia de concurs, litera corespunzătoare răspunsului corect, pentru fiecare dintre afirmațiile de mai jos</w:t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124A5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C420FA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10X2p=20 </w:t>
      </w:r>
      <w:proofErr w:type="spellStart"/>
      <w:r w:rsidR="00C420FA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420FA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2C19BBE" w14:textId="5F8C38DC" w:rsidR="00C420F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>. Izvoarele istorice nescrise cuprind</w:t>
      </w:r>
      <w:r w:rsidR="00C420FA">
        <w:rPr>
          <w:rFonts w:ascii="Times New Roman" w:hAnsi="Times New Roman" w:cs="Times New Roman"/>
          <w:sz w:val="24"/>
          <w:szCs w:val="24"/>
        </w:rPr>
        <w:t>:</w:t>
      </w:r>
    </w:p>
    <w:p w14:paraId="78809EDD" w14:textId="77777777" w:rsidR="00C420FA" w:rsidRDefault="00C420FA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hărți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b. arme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c. monede</w:t>
      </w:r>
    </w:p>
    <w:p w14:paraId="795B7220" w14:textId="1F5DF4CD" w:rsidR="00C420F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 xml:space="preserve">. Un veac are </w:t>
      </w:r>
      <w:r w:rsidR="002124A5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 xml:space="preserve"> perioadă de timp</w:t>
      </w:r>
      <w:r w:rsidR="008F3E6A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43640EB" w14:textId="77777777" w:rsidR="00094FEF" w:rsidRDefault="00C420FA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1000 de ani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b. 100 de ani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094FEF">
        <w:rPr>
          <w:rFonts w:ascii="Times New Roman" w:hAnsi="Times New Roman" w:cs="Times New Roman"/>
          <w:sz w:val="24"/>
          <w:szCs w:val="24"/>
          <w:lang w:val="ro-RO"/>
        </w:rPr>
        <w:t>10.000 de ani</w:t>
      </w:r>
    </w:p>
    <w:p w14:paraId="7065449F" w14:textId="7703A076" w:rsidR="00094FEF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94FEF">
        <w:rPr>
          <w:rFonts w:ascii="Times New Roman" w:hAnsi="Times New Roman" w:cs="Times New Roman"/>
          <w:sz w:val="24"/>
          <w:szCs w:val="24"/>
          <w:lang w:val="ro-RO"/>
        </w:rPr>
        <w:t>. Primul animal domesticit de către om a fost</w:t>
      </w:r>
      <w:r w:rsidR="008F3E6A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78066C03" w14:textId="77777777" w:rsidR="00094FEF" w:rsidRDefault="00094FEF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câinele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b. oaia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c. capra</w:t>
      </w:r>
    </w:p>
    <w:p w14:paraId="296AB0CB" w14:textId="01EE39E0" w:rsidR="00094FEF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94FEF">
        <w:rPr>
          <w:rFonts w:ascii="Times New Roman" w:hAnsi="Times New Roman" w:cs="Times New Roman"/>
          <w:sz w:val="24"/>
          <w:szCs w:val="24"/>
          <w:lang w:val="ro-RO"/>
        </w:rPr>
        <w:t>. Spațiu</w:t>
      </w:r>
      <w:r w:rsidR="008F3E6A">
        <w:rPr>
          <w:rFonts w:ascii="Times New Roman" w:hAnsi="Times New Roman" w:cs="Times New Roman"/>
          <w:sz w:val="24"/>
          <w:szCs w:val="24"/>
          <w:lang w:val="ro-RO"/>
        </w:rPr>
        <w:t>l istoric este reprezentat prin</w:t>
      </w:r>
      <w:r w:rsidR="008F3E6A">
        <w:rPr>
          <w:rFonts w:ascii="Times New Roman" w:hAnsi="Times New Roman" w:cs="Times New Roman"/>
          <w:sz w:val="24"/>
          <w:szCs w:val="24"/>
        </w:rPr>
        <w:t>:</w:t>
      </w:r>
    </w:p>
    <w:p w14:paraId="7D0D1F67" w14:textId="77777777" w:rsidR="00094FEF" w:rsidRDefault="00094FEF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timp istoric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b. hartă istorică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c. eveniment istoric</w:t>
      </w:r>
    </w:p>
    <w:p w14:paraId="7B7AB371" w14:textId="46087CCA" w:rsidR="00F03D3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094F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>Epoca neolitică o plasăm în urmă cu</w:t>
      </w:r>
      <w:r w:rsidR="008F3E6A" w:rsidRPr="00CD68F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42EE2A" w14:textId="77777777" w:rsidR="00F03D3A" w:rsidRDefault="00F03D3A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1000 ani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b. 1.000.000 ani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c. 10.000 ani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BB77B53" w14:textId="2501F635" w:rsidR="00F03D3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F03D3A">
        <w:rPr>
          <w:rFonts w:ascii="Times New Roman" w:hAnsi="Times New Roman" w:cs="Times New Roman"/>
          <w:sz w:val="24"/>
          <w:szCs w:val="24"/>
          <w:lang w:val="ro-RO"/>
        </w:rPr>
        <w:t>. Principala ocupație a oamenilor în Orientul Antic era</w:t>
      </w:r>
      <w:r w:rsidR="008F3E6A" w:rsidRPr="00CD68F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9031696" w14:textId="77777777" w:rsidR="00F312DB" w:rsidRDefault="00F03D3A" w:rsidP="00A6306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a. </w:t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>agricultura</w:t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  <w:t>b. pescuitul</w:t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ab/>
        <w:t>c. vânătoarea</w:t>
      </w:r>
    </w:p>
    <w:p w14:paraId="16866704" w14:textId="112223D4" w:rsidR="001B34BE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2124A5">
        <w:rPr>
          <w:rFonts w:ascii="Times New Roman" w:hAnsi="Times New Roman" w:cs="Times New Roman"/>
          <w:sz w:val="24"/>
          <w:szCs w:val="24"/>
          <w:lang w:val="ro-RO"/>
        </w:rPr>
        <w:t xml:space="preserve">. Mesopotamia o plasăm, ca </w:t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>spațiu istoric</w:t>
      </w:r>
      <w:r w:rsidR="002124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34BE">
        <w:rPr>
          <w:rFonts w:ascii="Times New Roman" w:hAnsi="Times New Roman" w:cs="Times New Roman"/>
          <w:sz w:val="24"/>
          <w:szCs w:val="24"/>
          <w:lang w:val="ro-RO"/>
        </w:rPr>
        <w:t xml:space="preserve"> între fluviile</w:t>
      </w:r>
      <w:r w:rsidR="008F3E6A">
        <w:rPr>
          <w:rFonts w:ascii="Times New Roman" w:hAnsi="Times New Roman" w:cs="Times New Roman"/>
          <w:sz w:val="24"/>
          <w:szCs w:val="24"/>
        </w:rPr>
        <w:t>:</w:t>
      </w:r>
    </w:p>
    <w:p w14:paraId="3D2AB4DB" w14:textId="77777777" w:rsidR="00C420FA" w:rsidRDefault="001B34B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Tigru și Eufrat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b. Nil și Eufrat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c. Indus și </w:t>
      </w:r>
      <w:r w:rsidR="00302119">
        <w:rPr>
          <w:rFonts w:ascii="Times New Roman" w:hAnsi="Times New Roman" w:cs="Times New Roman"/>
          <w:sz w:val="24"/>
          <w:szCs w:val="24"/>
          <w:lang w:val="ro-RO"/>
        </w:rPr>
        <w:t>Huang He</w:t>
      </w:r>
      <w:r w:rsidR="00C420F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A691C70" w14:textId="23D6863A" w:rsidR="00302119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H.</w:t>
      </w:r>
      <w:r w:rsidR="00302119">
        <w:rPr>
          <w:rFonts w:ascii="Times New Roman" w:hAnsi="Times New Roman" w:cs="Times New Roman"/>
          <w:sz w:val="24"/>
          <w:szCs w:val="24"/>
          <w:lang w:val="ro-RO"/>
        </w:rPr>
        <w:t xml:space="preserve"> Unul dintre oraș</w:t>
      </w:r>
      <w:r w:rsidR="002124A5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CD68FA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2124A5">
        <w:rPr>
          <w:rFonts w:ascii="Times New Roman" w:hAnsi="Times New Roman" w:cs="Times New Roman"/>
          <w:sz w:val="24"/>
          <w:szCs w:val="24"/>
          <w:lang w:val="ro-RO"/>
        </w:rPr>
        <w:t>stat create de fenicieni a</w:t>
      </w:r>
      <w:r w:rsidR="00302119">
        <w:rPr>
          <w:rFonts w:ascii="Times New Roman" w:hAnsi="Times New Roman" w:cs="Times New Roman"/>
          <w:sz w:val="24"/>
          <w:szCs w:val="24"/>
          <w:lang w:val="ro-RO"/>
        </w:rPr>
        <w:t xml:space="preserve"> fost</w:t>
      </w:r>
      <w:r w:rsidR="008F3E6A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1D74B73A" w14:textId="77777777" w:rsidR="00302119" w:rsidRDefault="00302119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</w:t>
      </w:r>
      <w:r w:rsidR="00AC5CC9">
        <w:rPr>
          <w:rFonts w:ascii="Times New Roman" w:hAnsi="Times New Roman" w:cs="Times New Roman"/>
          <w:sz w:val="24"/>
          <w:szCs w:val="24"/>
          <w:lang w:val="ro-RO"/>
        </w:rPr>
        <w:t xml:space="preserve"> Babilon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b. Uruk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c. </w:t>
      </w:r>
      <w:r w:rsidR="00AC5CC9">
        <w:rPr>
          <w:rFonts w:ascii="Times New Roman" w:hAnsi="Times New Roman" w:cs="Times New Roman"/>
          <w:sz w:val="24"/>
          <w:szCs w:val="24"/>
          <w:lang w:val="ro-RO"/>
        </w:rPr>
        <w:t>Byblos</w:t>
      </w:r>
    </w:p>
    <w:p w14:paraId="21A5EAF0" w14:textId="77E82473" w:rsidR="00AC5CC9" w:rsidRPr="00CD68FA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0211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E3E7B">
        <w:rPr>
          <w:rFonts w:ascii="Times New Roman" w:hAnsi="Times New Roman" w:cs="Times New Roman"/>
          <w:sz w:val="24"/>
          <w:szCs w:val="24"/>
          <w:lang w:val="ro-RO"/>
        </w:rPr>
        <w:t>Pe ultima treaptă a societății în Ori</w:t>
      </w:r>
      <w:r w:rsidR="00CD68F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E3E7B">
        <w:rPr>
          <w:rFonts w:ascii="Times New Roman" w:hAnsi="Times New Roman" w:cs="Times New Roman"/>
          <w:sz w:val="24"/>
          <w:szCs w:val="24"/>
          <w:lang w:val="ro-RO"/>
        </w:rPr>
        <w:t>ntul Antic se găseau</w:t>
      </w:r>
      <w:r w:rsidR="008F3E6A" w:rsidRPr="00CD68F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532BBDF" w14:textId="1FCB57A0" w:rsidR="00BE3E7B" w:rsidRDefault="00BE3E7B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sclavii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b. aristocrația</w:t>
      </w:r>
      <w:r w:rsidR="00F312D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12D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312DB">
        <w:rPr>
          <w:rFonts w:ascii="Times New Roman" w:hAnsi="Times New Roman" w:cs="Times New Roman"/>
          <w:sz w:val="24"/>
          <w:szCs w:val="24"/>
          <w:lang w:val="ro-RO"/>
        </w:rPr>
        <w:tab/>
        <w:t>c. preoții</w:t>
      </w:r>
    </w:p>
    <w:p w14:paraId="365E4D2D" w14:textId="2CAC0A2D" w:rsidR="00F312DB" w:rsidRDefault="000639EE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F312D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63069">
        <w:rPr>
          <w:rFonts w:ascii="Times New Roman" w:hAnsi="Times New Roman" w:cs="Times New Roman"/>
          <w:sz w:val="24"/>
          <w:szCs w:val="24"/>
          <w:lang w:val="ro-RO"/>
        </w:rPr>
        <w:t>Orașul Ierusalimul a devenit capitala poporului</w:t>
      </w:r>
      <w:r w:rsidR="008F3E6A" w:rsidRPr="00CD68F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AC3983B" w14:textId="77777777" w:rsidR="00A63069" w:rsidRDefault="00A63069" w:rsidP="00C420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 asirian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b. egiptean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c. evreu</w:t>
      </w:r>
    </w:p>
    <w:p w14:paraId="7D8A6530" w14:textId="4210B293" w:rsidR="00437429" w:rsidRPr="00CD68FA" w:rsidRDefault="0056245F" w:rsidP="00C420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C390A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Precizați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sec</w:t>
      </w:r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lele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mileniile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următori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tabelul</w:t>
      </w:r>
      <w:proofErr w:type="spellEnd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mai </w:t>
      </w:r>
      <w:proofErr w:type="spellStart"/>
      <w:proofErr w:type="gramStart"/>
      <w:r w:rsidR="00EC390A" w:rsidRPr="00CD68FA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1A77AE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A77AE" w:rsidRPr="00CD68FA">
        <w:rPr>
          <w:rFonts w:ascii="Times New Roman" w:hAnsi="Times New Roman" w:cs="Times New Roman"/>
          <w:b/>
          <w:sz w:val="24"/>
          <w:szCs w:val="24"/>
          <w:lang w:val="fr-FR"/>
        </w:rPr>
        <w:t>5x</w:t>
      </w:r>
      <w:r w:rsidR="001908F8" w:rsidRPr="00CD68F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1A77AE" w:rsidRPr="00CD68FA">
        <w:rPr>
          <w:rFonts w:ascii="Times New Roman" w:hAnsi="Times New Roman" w:cs="Times New Roman"/>
          <w:b/>
          <w:sz w:val="24"/>
          <w:szCs w:val="24"/>
          <w:lang w:val="fr-FR"/>
        </w:rPr>
        <w:t>p=</w:t>
      </w:r>
      <w:r w:rsidR="004B6EA3" w:rsidRPr="00CD68F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908F8" w:rsidRPr="00CD68F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1A77AE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A77AE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418"/>
        <w:gridCol w:w="2453"/>
      </w:tblGrid>
      <w:tr w:rsidR="00437429" w14:paraId="785B6642" w14:textId="77777777" w:rsidTr="001A77AE">
        <w:tc>
          <w:tcPr>
            <w:tcW w:w="2339" w:type="dxa"/>
          </w:tcPr>
          <w:p w14:paraId="4158D47B" w14:textId="77777777" w:rsidR="00437429" w:rsidRPr="0075794B" w:rsidRDefault="00437429" w:rsidP="007579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8" w:type="dxa"/>
          </w:tcPr>
          <w:p w14:paraId="07DC37D9" w14:textId="77777777" w:rsidR="00437429" w:rsidRPr="0075794B" w:rsidRDefault="00437429" w:rsidP="007579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4B">
              <w:rPr>
                <w:rFonts w:ascii="Times New Roman" w:hAnsi="Times New Roman" w:cs="Times New Roman"/>
                <w:sz w:val="24"/>
                <w:szCs w:val="24"/>
              </w:rPr>
              <w:t>Secolul</w:t>
            </w:r>
            <w:proofErr w:type="spellEnd"/>
          </w:p>
        </w:tc>
        <w:tc>
          <w:tcPr>
            <w:tcW w:w="2453" w:type="dxa"/>
          </w:tcPr>
          <w:p w14:paraId="2657260C" w14:textId="77777777" w:rsidR="00437429" w:rsidRPr="0075794B" w:rsidRDefault="00437429" w:rsidP="007579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4B">
              <w:rPr>
                <w:rFonts w:ascii="Times New Roman" w:hAnsi="Times New Roman" w:cs="Times New Roman"/>
                <w:sz w:val="24"/>
                <w:szCs w:val="24"/>
              </w:rPr>
              <w:t>Mileniul</w:t>
            </w:r>
            <w:proofErr w:type="spellEnd"/>
          </w:p>
        </w:tc>
      </w:tr>
      <w:tr w:rsidR="00437429" w14:paraId="45C236DA" w14:textId="77777777" w:rsidTr="001A77AE">
        <w:tc>
          <w:tcPr>
            <w:tcW w:w="2339" w:type="dxa"/>
          </w:tcPr>
          <w:p w14:paraId="656EF240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794B">
              <w:rPr>
                <w:rFonts w:ascii="Times New Roman" w:hAnsi="Times New Roman" w:cs="Times New Roman"/>
                <w:sz w:val="24"/>
                <w:szCs w:val="24"/>
              </w:rPr>
              <w:t xml:space="preserve">753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7579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.Hr.</w:t>
            </w:r>
          </w:p>
        </w:tc>
        <w:tc>
          <w:tcPr>
            <w:tcW w:w="2418" w:type="dxa"/>
          </w:tcPr>
          <w:p w14:paraId="6C508040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75512E1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29" w14:paraId="361798D7" w14:textId="77777777" w:rsidTr="001A77AE">
        <w:tc>
          <w:tcPr>
            <w:tcW w:w="2339" w:type="dxa"/>
          </w:tcPr>
          <w:p w14:paraId="46BF1F5D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2418" w:type="dxa"/>
          </w:tcPr>
          <w:p w14:paraId="2D230848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4016F4C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29" w14:paraId="3AEDBAEA" w14:textId="77777777" w:rsidTr="001A77AE">
        <w:tc>
          <w:tcPr>
            <w:tcW w:w="2339" w:type="dxa"/>
          </w:tcPr>
          <w:p w14:paraId="424F4EF7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476 </w:t>
            </w:r>
          </w:p>
        </w:tc>
        <w:tc>
          <w:tcPr>
            <w:tcW w:w="2418" w:type="dxa"/>
          </w:tcPr>
          <w:p w14:paraId="779531EB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1A8FC8F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29" w14:paraId="225D2E1C" w14:textId="77777777" w:rsidTr="001A77AE">
        <w:tc>
          <w:tcPr>
            <w:tcW w:w="2339" w:type="dxa"/>
          </w:tcPr>
          <w:p w14:paraId="4D2868FE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418" w:type="dxa"/>
          </w:tcPr>
          <w:p w14:paraId="2250A4C7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ACE2B3B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29" w14:paraId="27124175" w14:textId="77777777" w:rsidTr="001A77AE">
        <w:tc>
          <w:tcPr>
            <w:tcW w:w="2339" w:type="dxa"/>
          </w:tcPr>
          <w:p w14:paraId="6BBE9A12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8" w:type="dxa"/>
          </w:tcPr>
          <w:p w14:paraId="0A29A3B2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A79A094" w14:textId="77777777" w:rsidR="00437429" w:rsidRPr="0075794B" w:rsidRDefault="00437429" w:rsidP="007579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5EA5E" w14:textId="23436B7E" w:rsidR="008512E3" w:rsidRPr="00CD68FA" w:rsidRDefault="0056245F" w:rsidP="005962F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_Hlk69158929"/>
      <w:bookmarkEnd w:id="0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75794B" w:rsidRPr="00CD68F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Stabilește </w:t>
      </w:r>
      <w:proofErr w:type="spellStart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corespondența</w:t>
      </w:r>
      <w:proofErr w:type="spellEnd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izvo</w:t>
      </w:r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ele</w:t>
      </w:r>
      <w:proofErr w:type="spellEnd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scrise</w:t>
      </w:r>
      <w:proofErr w:type="spellEnd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nescrise</w:t>
      </w:r>
      <w:proofErr w:type="spellEnd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75794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imaginile</w:t>
      </w:r>
      <w:proofErr w:type="spellEnd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mai </w:t>
      </w:r>
      <w:proofErr w:type="spellStart"/>
      <w:r w:rsidR="008512E3" w:rsidRPr="00CD68FA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2772CD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772CD" w:rsidRPr="00CD68F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6EA3" w:rsidRPr="00CD68FA">
        <w:rPr>
          <w:rFonts w:ascii="Times New Roman" w:hAnsi="Times New Roman" w:cs="Times New Roman"/>
          <w:b/>
          <w:sz w:val="24"/>
          <w:szCs w:val="24"/>
          <w:lang w:val="fr-FR"/>
        </w:rPr>
        <w:t>X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6EA3" w:rsidRPr="00CD68F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2772CD" w:rsidRPr="00CD68FA">
        <w:rPr>
          <w:rFonts w:ascii="Times New Roman" w:hAnsi="Times New Roman" w:cs="Times New Roman"/>
          <w:b/>
          <w:sz w:val="24"/>
          <w:szCs w:val="24"/>
          <w:lang w:val="fr-FR"/>
        </w:rPr>
        <w:t>p=</w:t>
      </w:r>
      <w:r w:rsidR="004B6EA3" w:rsidRPr="00CD68FA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2772CD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2772CD" w:rsidRPr="00CD68FA">
        <w:rPr>
          <w:rFonts w:ascii="Times New Roman" w:hAnsi="Times New Roman" w:cs="Times New Roman"/>
          <w:b/>
          <w:sz w:val="24"/>
          <w:szCs w:val="24"/>
          <w:lang w:val="fr-FR"/>
        </w:rPr>
        <w:t>uncte</w:t>
      </w:r>
      <w:proofErr w:type="spellEnd"/>
      <w:r w:rsidR="002772CD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711"/>
        <w:gridCol w:w="837"/>
        <w:gridCol w:w="7966"/>
      </w:tblGrid>
      <w:tr w:rsidR="002772CD" w14:paraId="39DD1685" w14:textId="77777777" w:rsidTr="00E65573">
        <w:trPr>
          <w:trHeight w:val="558"/>
        </w:trPr>
        <w:tc>
          <w:tcPr>
            <w:tcW w:w="711" w:type="dxa"/>
          </w:tcPr>
          <w:p w14:paraId="1ADCC8DB" w14:textId="77777777" w:rsidR="008512E3" w:rsidRDefault="008512E3" w:rsidP="005962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scris</w:t>
            </w:r>
            <w:proofErr w:type="spellEnd"/>
          </w:p>
        </w:tc>
        <w:tc>
          <w:tcPr>
            <w:tcW w:w="837" w:type="dxa"/>
          </w:tcPr>
          <w:p w14:paraId="23122F96" w14:textId="77777777" w:rsidR="008512E3" w:rsidRDefault="008512E3" w:rsidP="005962F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nescris</w:t>
            </w:r>
            <w:proofErr w:type="spellEnd"/>
          </w:p>
        </w:tc>
        <w:tc>
          <w:tcPr>
            <w:tcW w:w="7966" w:type="dxa"/>
          </w:tcPr>
          <w:p w14:paraId="0BB8568D" w14:textId="77777777" w:rsidR="008512E3" w:rsidRDefault="008512E3" w:rsidP="005962F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Imagine</w:t>
            </w:r>
          </w:p>
        </w:tc>
      </w:tr>
      <w:tr w:rsidR="00C06FC6" w14:paraId="4A77662B" w14:textId="77777777" w:rsidTr="00E65573">
        <w:trPr>
          <w:trHeight w:val="1564"/>
        </w:trPr>
        <w:tc>
          <w:tcPr>
            <w:tcW w:w="711" w:type="dxa"/>
          </w:tcPr>
          <w:p w14:paraId="71B5C81A" w14:textId="77777777" w:rsidR="008512E3" w:rsidRDefault="008512E3" w:rsidP="005962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5CA7AD7" w14:textId="77777777" w:rsidR="008512E3" w:rsidRDefault="008512E3" w:rsidP="005962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966" w:type="dxa"/>
          </w:tcPr>
          <w:p w14:paraId="23D76B70" w14:textId="77777777" w:rsidR="008512E3" w:rsidRDefault="005962FC" w:rsidP="005962FC">
            <w:pPr>
              <w:pStyle w:val="NoSpacing"/>
              <w:rPr>
                <w:b/>
                <w:noProof/>
              </w:rPr>
            </w:pPr>
            <w:r w:rsidRPr="005962FC">
              <w:rPr>
                <w:b/>
                <w:noProof/>
              </w:rPr>
              <w:t>A</w:t>
            </w:r>
            <w:r w:rsidR="009A43D1">
              <w:rPr>
                <w:noProof/>
              </w:rPr>
              <w:drawing>
                <wp:inline distT="0" distB="0" distL="0" distR="0" wp14:anchorId="2C7554F8" wp14:editId="2C498BAE">
                  <wp:extent cx="1549912" cy="1033780"/>
                  <wp:effectExtent l="0" t="0" r="0" b="0"/>
                  <wp:docPr id="13" name="Picture 13" descr="https://www.mnir.ro/wp-content/uploads/2020/06/DSC00987-1024x68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nir.ro/wp-content/uploads/2020/06/DSC00987-1024x68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14" cy="106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2772CD" w:rsidRPr="002772CD">
              <w:rPr>
                <w:b/>
                <w:noProof/>
              </w:rPr>
              <w:t>B</w:t>
            </w:r>
            <w:r w:rsidR="0033291D">
              <w:rPr>
                <w:noProof/>
              </w:rPr>
              <w:drawing>
                <wp:inline distT="0" distB="0" distL="0" distR="0" wp14:anchorId="1C806708" wp14:editId="04FD6910">
                  <wp:extent cx="1799420" cy="1381339"/>
                  <wp:effectExtent l="0" t="0" r="0" b="0"/>
                  <wp:docPr id="20" name="Picture 20" descr="https://tiparituriromanesti.files.wordpress.com/2017/11/neculce-237v.jpg?w=538&amp;h=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iparituriromanesti.files.wordpress.com/2017/11/neculce-237v.jpg?w=538&amp;h=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99" cy="13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2CD">
              <w:rPr>
                <w:b/>
                <w:noProof/>
              </w:rPr>
              <w:t xml:space="preserve"> </w:t>
            </w:r>
            <w:r w:rsidR="00F15490">
              <w:rPr>
                <w:b/>
                <w:noProof/>
              </w:rPr>
              <w:t xml:space="preserve"> </w:t>
            </w:r>
            <w:r w:rsidRPr="005962FC">
              <w:rPr>
                <w:b/>
                <w:noProof/>
              </w:rPr>
              <w:t>C</w:t>
            </w:r>
            <w:r w:rsidR="00C06FC6">
              <w:rPr>
                <w:noProof/>
              </w:rPr>
              <w:drawing>
                <wp:inline distT="0" distB="0" distL="0" distR="0" wp14:anchorId="08B44569" wp14:editId="06D78246">
                  <wp:extent cx="1219200" cy="1073682"/>
                  <wp:effectExtent l="0" t="0" r="0" b="0"/>
                  <wp:docPr id="17" name="Picture 17" descr="https://www.mnit.ro/wp-content/uploads/kos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nit.ro/wp-content/uploads/kos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80" cy="107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17FA8" w14:textId="77777777" w:rsidR="00E65573" w:rsidRDefault="00E65573" w:rsidP="005962FC">
            <w:pPr>
              <w:pStyle w:val="NoSpacing"/>
              <w:rPr>
                <w:b/>
                <w:noProof/>
              </w:rPr>
            </w:pPr>
          </w:p>
          <w:p w14:paraId="5DCB0CF2" w14:textId="77777777" w:rsidR="005962FC" w:rsidRDefault="0033291D" w:rsidP="005962FC">
            <w:pPr>
              <w:pStyle w:val="NoSpacing"/>
              <w:rPr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9A43D1">
              <w:rPr>
                <w:noProof/>
              </w:rPr>
              <w:drawing>
                <wp:inline distT="0" distB="0" distL="0" distR="0" wp14:anchorId="14AD6297" wp14:editId="5AAC064F">
                  <wp:extent cx="2328741" cy="1551940"/>
                  <wp:effectExtent l="0" t="0" r="0" b="0"/>
                  <wp:docPr id="10" name="Picture 10" descr="Fragment din expoziția restaurare Ceramic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gment din expoziția restaurare Ceramic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14" cy="155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3D1" w:rsidRPr="005962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5962FC">
              <w:rPr>
                <w:noProof/>
              </w:rPr>
              <w:t xml:space="preserve"> </w:t>
            </w:r>
            <w:r w:rsidR="008643AE">
              <w:rPr>
                <w:noProof/>
              </w:rPr>
              <w:drawing>
                <wp:inline distT="0" distB="0" distL="0" distR="0" wp14:anchorId="147ADB2B" wp14:editId="4836CBA0">
                  <wp:extent cx="2028825" cy="1581848"/>
                  <wp:effectExtent l="0" t="0" r="0" b="0"/>
                  <wp:docPr id="19" name="Picture 19" descr="https://www.muzeulhartilor.ro/wp-content/uploads/2017/11/tabula_europae_ix-14-800-600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uzeulhartilor.ro/wp-content/uploads/2017/11/tabula_europae_ix-14-800-600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53" cy="160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3AE" w:rsidRPr="005962FC">
              <w:rPr>
                <w:b/>
                <w:noProof/>
              </w:rPr>
              <w:t xml:space="preserve"> </w:t>
            </w:r>
          </w:p>
          <w:p w14:paraId="51BC939A" w14:textId="77777777" w:rsidR="00E65573" w:rsidRDefault="00E65573" w:rsidP="005962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19756B0" w14:textId="77777777" w:rsidR="0033291D" w:rsidRPr="00CD68FA" w:rsidRDefault="00AD2E48" w:rsidP="005962FC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CD68FA">
        <w:rPr>
          <w:rFonts w:ascii="Times New Roman" w:hAnsi="Times New Roman" w:cs="Times New Roman"/>
          <w:sz w:val="18"/>
          <w:szCs w:val="18"/>
          <w:lang w:val="fr-FR"/>
        </w:rPr>
        <w:t>Surse</w:t>
      </w:r>
      <w:proofErr w:type="spellEnd"/>
      <w:r w:rsidRPr="00CD68FA">
        <w:rPr>
          <w:rFonts w:ascii="Times New Roman" w:hAnsi="Times New Roman" w:cs="Times New Roman"/>
          <w:sz w:val="18"/>
          <w:szCs w:val="18"/>
          <w:lang w:val="fr-FR"/>
        </w:rPr>
        <w:t>:</w:t>
      </w:r>
      <w:proofErr w:type="gramEnd"/>
      <w:r w:rsidRPr="00CD68FA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hyperlink r:id="rId13" w:history="1">
        <w:r w:rsidRPr="00CD68FA">
          <w:rPr>
            <w:rStyle w:val="Hyperlink"/>
            <w:rFonts w:ascii="Times New Roman" w:hAnsi="Times New Roman" w:cs="Times New Roman"/>
            <w:sz w:val="18"/>
            <w:szCs w:val="18"/>
            <w:lang w:val="fr-FR"/>
          </w:rPr>
          <w:t>https://www.mnir.ro/</w:t>
        </w:r>
      </w:hyperlink>
      <w:r w:rsidRPr="00CD68FA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hyperlink r:id="rId14" w:history="1">
        <w:r w:rsidRPr="00CD68FA">
          <w:rPr>
            <w:rStyle w:val="Hyperlink"/>
            <w:rFonts w:ascii="Times New Roman" w:hAnsi="Times New Roman" w:cs="Times New Roman"/>
            <w:sz w:val="18"/>
            <w:szCs w:val="18"/>
            <w:lang w:val="fr-FR"/>
          </w:rPr>
          <w:t>https://www.mnit.ro/</w:t>
        </w:r>
      </w:hyperlink>
      <w:r w:rsidRPr="00CD68FA">
        <w:rPr>
          <w:rFonts w:ascii="Times New Roman" w:hAnsi="Times New Roman" w:cs="Times New Roman"/>
          <w:sz w:val="18"/>
          <w:szCs w:val="18"/>
          <w:lang w:val="fr-FR"/>
        </w:rPr>
        <w:t xml:space="preserve">, </w:t>
      </w:r>
      <w:hyperlink r:id="rId15" w:history="1">
        <w:r w:rsidR="008643AE" w:rsidRPr="00CD68FA">
          <w:rPr>
            <w:rStyle w:val="Hyperlink"/>
            <w:rFonts w:ascii="Times New Roman" w:hAnsi="Times New Roman" w:cs="Times New Roman"/>
            <w:sz w:val="18"/>
            <w:szCs w:val="18"/>
            <w:lang w:val="fr-FR"/>
          </w:rPr>
          <w:t>https://www.muzeulhartilor.ro/</w:t>
        </w:r>
      </w:hyperlink>
      <w:r w:rsidR="008643AE" w:rsidRPr="00CD68FA">
        <w:rPr>
          <w:rFonts w:ascii="Times New Roman" w:hAnsi="Times New Roman" w:cs="Times New Roman"/>
          <w:sz w:val="18"/>
          <w:szCs w:val="18"/>
          <w:lang w:val="fr-FR"/>
        </w:rPr>
        <w:t>,</w:t>
      </w:r>
      <w:r w:rsidR="0033291D" w:rsidRPr="00CD68FA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hyperlink r:id="rId16" w:history="1">
        <w:r w:rsidR="0033291D" w:rsidRPr="00CD68FA">
          <w:rPr>
            <w:rStyle w:val="Hyperlink"/>
            <w:rFonts w:ascii="Times New Roman" w:hAnsi="Times New Roman" w:cs="Times New Roman"/>
            <w:sz w:val="18"/>
            <w:szCs w:val="18"/>
            <w:lang w:val="fr-FR"/>
          </w:rPr>
          <w:t>https://tiparituriromanesti.wordpress.com/</w:t>
        </w:r>
      </w:hyperlink>
      <w:r w:rsidR="00F9561F" w:rsidRPr="00CD68FA">
        <w:rPr>
          <w:rFonts w:ascii="Times New Roman" w:hAnsi="Times New Roman" w:cs="Times New Roman"/>
          <w:lang w:val="fr-FR"/>
        </w:rPr>
        <w:t>.</w:t>
      </w:r>
      <w:r w:rsidR="0033291D" w:rsidRPr="00CD68FA">
        <w:rPr>
          <w:rFonts w:ascii="Times New Roman" w:hAnsi="Times New Roman" w:cs="Times New Roman"/>
          <w:lang w:val="fr-FR"/>
        </w:rPr>
        <w:t xml:space="preserve"> </w:t>
      </w:r>
    </w:p>
    <w:p w14:paraId="05E57A54" w14:textId="77777777" w:rsidR="003428E5" w:rsidRPr="00CD68FA" w:rsidRDefault="003428E5" w:rsidP="00482A5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F929A91" w14:textId="7119217D" w:rsidR="00482A51" w:rsidRPr="00CD68FA" w:rsidRDefault="0056245F" w:rsidP="00482A5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4. </w:t>
      </w:r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Transcrieți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foaia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mai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completând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spațiu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liber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corespunzător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lista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dată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Termenii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aleși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listă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folosesc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82A51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o </w:t>
      </w:r>
      <w:proofErr w:type="spellStart"/>
      <w:r w:rsidR="00482A51" w:rsidRPr="00CD68FA">
        <w:rPr>
          <w:rFonts w:ascii="Times New Roman" w:hAnsi="Times New Roman" w:cs="Times New Roman"/>
          <w:b/>
          <w:sz w:val="24"/>
          <w:szCs w:val="24"/>
          <w:lang w:val="fr-FR"/>
        </w:rPr>
        <w:t>singură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dată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>text</w:t>
      </w:r>
      <w:proofErr w:type="spellEnd"/>
      <w:r w:rsidR="00482A5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 w:rsidR="001908F8" w:rsidRPr="00CD68F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10 </w:t>
      </w:r>
      <w:proofErr w:type="spellStart"/>
      <w:r w:rsidR="00482A51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46409367" w14:textId="77777777" w:rsidR="00AA19FA" w:rsidRPr="00CD68FA" w:rsidRDefault="00AA19FA" w:rsidP="00482A5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663B162" w14:textId="42FB391C" w:rsidR="0033291D" w:rsidRPr="00482A51" w:rsidRDefault="00482A51" w:rsidP="00C553A2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CD68FA">
        <w:rPr>
          <w:rFonts w:ascii="Times New Roman" w:hAnsi="Times New Roman" w:cs="Times New Roman"/>
          <w:lang w:val="fr-FR"/>
        </w:rPr>
        <w:tab/>
      </w:r>
      <w:proofErr w:type="spellStart"/>
      <w:r w:rsidRPr="00CD68FA">
        <w:rPr>
          <w:rFonts w:ascii="Times New Roman" w:hAnsi="Times New Roman" w:cs="Times New Roman"/>
          <w:lang w:val="fr-FR"/>
        </w:rPr>
        <w:t>Datorit</w:t>
      </w:r>
      <w:proofErr w:type="spellEnd"/>
      <w:r>
        <w:rPr>
          <w:rFonts w:ascii="Times New Roman" w:hAnsi="Times New Roman" w:cs="Times New Roman"/>
          <w:lang w:val="ro-RO"/>
        </w:rPr>
        <w:t xml:space="preserve">ă climei blânde și terenurilor fertile, </w:t>
      </w:r>
      <w:r w:rsidR="00C553A2">
        <w:rPr>
          <w:rFonts w:ascii="Times New Roman" w:hAnsi="Times New Roman" w:cs="Times New Roman"/>
          <w:lang w:val="ro-RO"/>
        </w:rPr>
        <w:t>din</w:t>
      </w:r>
      <w:r>
        <w:rPr>
          <w:rFonts w:ascii="Times New Roman" w:hAnsi="Times New Roman" w:cs="Times New Roman"/>
          <w:lang w:val="ro-RO"/>
        </w:rPr>
        <w:t xml:space="preserve"> Mesopotamia oameni</w:t>
      </w:r>
      <w:r w:rsidR="00AA19FA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 xml:space="preserve"> au putut să practic</w:t>
      </w:r>
      <w:r w:rsidR="001A77AE">
        <w:rPr>
          <w:rFonts w:ascii="Times New Roman" w:hAnsi="Times New Roman" w:cs="Times New Roman"/>
          <w:lang w:val="ro-RO"/>
        </w:rPr>
        <w:t>e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1A77AE">
        <w:rPr>
          <w:rFonts w:ascii="Times New Roman" w:hAnsi="Times New Roman" w:cs="Times New Roman"/>
          <w:lang w:val="ro-RO"/>
        </w:rPr>
        <w:t>.............................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F9561F">
        <w:rPr>
          <w:rFonts w:ascii="Times New Roman" w:hAnsi="Times New Roman" w:cs="Times New Roman"/>
          <w:lang w:val="ro-RO"/>
        </w:rPr>
        <w:t xml:space="preserve">Primul model de </w:t>
      </w:r>
      <w:r w:rsidR="000D3866">
        <w:rPr>
          <w:rFonts w:ascii="Times New Roman" w:hAnsi="Times New Roman" w:cs="Times New Roman"/>
          <w:lang w:val="ro-RO"/>
        </w:rPr>
        <w:t xml:space="preserve">stat </w:t>
      </w:r>
      <w:r w:rsidR="003428E5">
        <w:rPr>
          <w:rFonts w:ascii="Times New Roman" w:hAnsi="Times New Roman" w:cs="Times New Roman"/>
          <w:lang w:val="ro-RO"/>
        </w:rPr>
        <w:t xml:space="preserve">care </w:t>
      </w:r>
      <w:r w:rsidR="000D3866">
        <w:rPr>
          <w:rFonts w:ascii="Times New Roman" w:hAnsi="Times New Roman" w:cs="Times New Roman"/>
          <w:lang w:val="ro-RO"/>
        </w:rPr>
        <w:t>a apărut</w:t>
      </w:r>
      <w:r w:rsidR="003428E5">
        <w:rPr>
          <w:rFonts w:ascii="Times New Roman" w:hAnsi="Times New Roman" w:cs="Times New Roman"/>
          <w:lang w:val="ro-RO"/>
        </w:rPr>
        <w:t xml:space="preserve"> aici</w:t>
      </w:r>
      <w:r w:rsidR="000D3866">
        <w:rPr>
          <w:rFonts w:ascii="Times New Roman" w:hAnsi="Times New Roman" w:cs="Times New Roman"/>
          <w:lang w:val="ro-RO"/>
        </w:rPr>
        <w:t xml:space="preserve"> </w:t>
      </w:r>
      <w:r w:rsidR="003428E5">
        <w:rPr>
          <w:rFonts w:ascii="Times New Roman" w:hAnsi="Times New Roman" w:cs="Times New Roman"/>
          <w:lang w:val="ro-RO"/>
        </w:rPr>
        <w:t>a fost de tipul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3428E5">
        <w:rPr>
          <w:rFonts w:ascii="Times New Roman" w:hAnsi="Times New Roman" w:cs="Times New Roman"/>
          <w:lang w:val="ro-RO"/>
        </w:rPr>
        <w:t>...............................</w:t>
      </w:r>
      <w:r w:rsidR="000D3866">
        <w:rPr>
          <w:rFonts w:ascii="Times New Roman" w:hAnsi="Times New Roman" w:cs="Times New Roman"/>
          <w:lang w:val="ro-RO"/>
        </w:rPr>
        <w:t>Egiptul este o altă civilizație care a apărut de-a lungul fluviului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0D3866">
        <w:rPr>
          <w:rFonts w:ascii="Times New Roman" w:hAnsi="Times New Roman" w:cs="Times New Roman"/>
          <w:lang w:val="ro-RO"/>
        </w:rPr>
        <w:t>......................................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C553A2">
        <w:rPr>
          <w:rFonts w:ascii="Times New Roman" w:hAnsi="Times New Roman" w:cs="Times New Roman"/>
          <w:lang w:val="ro-RO"/>
        </w:rPr>
        <w:t>Conducătorul statului purta denumirea de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C553A2">
        <w:rPr>
          <w:rFonts w:ascii="Times New Roman" w:hAnsi="Times New Roman" w:cs="Times New Roman"/>
          <w:lang w:val="ro-RO"/>
        </w:rPr>
        <w:t>..............................................</w:t>
      </w:r>
      <w:r w:rsidR="00CD68FA">
        <w:rPr>
          <w:rFonts w:ascii="Times New Roman" w:hAnsi="Times New Roman" w:cs="Times New Roman"/>
          <w:lang w:val="ro-RO"/>
        </w:rPr>
        <w:t xml:space="preserve"> </w:t>
      </w:r>
      <w:r w:rsidR="00C553A2">
        <w:rPr>
          <w:rFonts w:ascii="Times New Roman" w:hAnsi="Times New Roman" w:cs="Times New Roman"/>
          <w:lang w:val="ro-RO"/>
        </w:rPr>
        <w:t>Religia în statul egiptean era una ......................................</w:t>
      </w:r>
    </w:p>
    <w:p w14:paraId="2998C3B6" w14:textId="7C83C23A" w:rsidR="0075794B" w:rsidRPr="00CD68FA" w:rsidRDefault="000D3866" w:rsidP="00C553A2">
      <w:pPr>
        <w:jc w:val="both"/>
        <w:rPr>
          <w:rFonts w:ascii="Times New Roman" w:hAnsi="Times New Roman" w:cs="Times New Roman"/>
          <w:lang w:val="fr-FR"/>
        </w:rPr>
      </w:pPr>
      <w:r w:rsidRPr="00CD68FA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Lista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u w:val="single"/>
          <w:lang w:val="fr-FR"/>
        </w:rPr>
        <w:t>termenilor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CD68FA">
        <w:rPr>
          <w:rFonts w:ascii="Times New Roman" w:hAnsi="Times New Roman" w:cs="Times New Roman"/>
          <w:lang w:val="fr-FR"/>
        </w:rPr>
        <w:t xml:space="preserve"> </w:t>
      </w:r>
      <w:r w:rsidR="001A77AE" w:rsidRPr="00CD68FA">
        <w:rPr>
          <w:rFonts w:ascii="Times New Roman" w:hAnsi="Times New Roman" w:cs="Times New Roman"/>
          <w:lang w:val="fr-FR"/>
        </w:rPr>
        <w:t xml:space="preserve">Indus, </w:t>
      </w:r>
      <w:proofErr w:type="spellStart"/>
      <w:r w:rsidR="00C553A2" w:rsidRPr="00CD68FA">
        <w:rPr>
          <w:rFonts w:ascii="Times New Roman" w:hAnsi="Times New Roman" w:cs="Times New Roman"/>
          <w:lang w:val="fr-FR"/>
        </w:rPr>
        <w:t>faraon</w:t>
      </w:r>
      <w:proofErr w:type="spellEnd"/>
      <w:r w:rsidR="00C553A2" w:rsidRPr="00CD68FA">
        <w:rPr>
          <w:rFonts w:ascii="Times New Roman" w:hAnsi="Times New Roman" w:cs="Times New Roman"/>
          <w:lang w:val="fr-FR"/>
        </w:rPr>
        <w:t xml:space="preserve">, </w:t>
      </w:r>
      <w:r w:rsidR="001A77AE" w:rsidRPr="00CD68FA">
        <w:rPr>
          <w:rFonts w:ascii="Times New Roman" w:hAnsi="Times New Roman" w:cs="Times New Roman"/>
          <w:lang w:val="fr-FR"/>
        </w:rPr>
        <w:t xml:space="preserve">Sidon, </w:t>
      </w:r>
      <w:proofErr w:type="spellStart"/>
      <w:r w:rsidR="004409B5" w:rsidRPr="00CD68FA">
        <w:rPr>
          <w:rFonts w:ascii="Times New Roman" w:hAnsi="Times New Roman" w:cs="Times New Roman"/>
          <w:lang w:val="fr-FR"/>
        </w:rPr>
        <w:t>oraș</w:t>
      </w:r>
      <w:proofErr w:type="spellEnd"/>
      <w:r w:rsidR="001A77AE" w:rsidRPr="00CD68FA">
        <w:rPr>
          <w:rFonts w:ascii="Times New Roman" w:hAnsi="Times New Roman" w:cs="Times New Roman"/>
          <w:lang w:val="fr-FR"/>
        </w:rPr>
        <w:t xml:space="preserve">-stat, </w:t>
      </w:r>
      <w:proofErr w:type="spellStart"/>
      <w:r w:rsidR="001A77AE" w:rsidRPr="00CD68FA">
        <w:rPr>
          <w:rFonts w:ascii="Times New Roman" w:hAnsi="Times New Roman" w:cs="Times New Roman"/>
          <w:lang w:val="fr-FR"/>
        </w:rPr>
        <w:t>agricultura</w:t>
      </w:r>
      <w:proofErr w:type="spellEnd"/>
      <w:r w:rsidR="001A77AE" w:rsidRPr="00CD68FA">
        <w:rPr>
          <w:rFonts w:ascii="Times New Roman" w:hAnsi="Times New Roman" w:cs="Times New Roman"/>
          <w:lang w:val="fr-FR"/>
        </w:rPr>
        <w:t>, U</w:t>
      </w:r>
      <w:r w:rsidR="003428E5" w:rsidRPr="00CD68FA">
        <w:rPr>
          <w:rFonts w:ascii="Times New Roman" w:hAnsi="Times New Roman" w:cs="Times New Roman"/>
          <w:lang w:val="fr-FR"/>
        </w:rPr>
        <w:t>r</w:t>
      </w:r>
      <w:r w:rsidR="001A77AE" w:rsidRPr="00CD68FA">
        <w:rPr>
          <w:rFonts w:ascii="Times New Roman" w:hAnsi="Times New Roman" w:cs="Times New Roman"/>
          <w:lang w:val="fr-FR"/>
        </w:rPr>
        <w:t xml:space="preserve">, Nil, </w:t>
      </w:r>
      <w:proofErr w:type="spellStart"/>
      <w:r w:rsidR="001A77AE" w:rsidRPr="00CD68FA">
        <w:rPr>
          <w:rFonts w:ascii="Times New Roman" w:hAnsi="Times New Roman" w:cs="Times New Roman"/>
          <w:lang w:val="fr-FR"/>
        </w:rPr>
        <w:t>pescuit</w:t>
      </w:r>
      <w:proofErr w:type="spellEnd"/>
      <w:r w:rsidR="001A77AE" w:rsidRPr="00CD68FA">
        <w:rPr>
          <w:rFonts w:ascii="Times New Roman" w:hAnsi="Times New Roman" w:cs="Times New Roman"/>
          <w:lang w:val="fr-FR"/>
        </w:rPr>
        <w:t>,</w:t>
      </w:r>
      <w:r w:rsidR="00C553A2" w:rsidRPr="00CD68F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C553A2" w:rsidRPr="00CD68FA">
        <w:rPr>
          <w:rFonts w:ascii="Times New Roman" w:hAnsi="Times New Roman" w:cs="Times New Roman"/>
          <w:lang w:val="fr-FR"/>
        </w:rPr>
        <w:t>politeistă</w:t>
      </w:r>
      <w:proofErr w:type="spellEnd"/>
      <w:r w:rsidR="001908F8" w:rsidRPr="00CD68F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A77AE" w:rsidRPr="00CD68FA">
        <w:rPr>
          <w:rFonts w:ascii="Times New Roman" w:hAnsi="Times New Roman" w:cs="Times New Roman"/>
          <w:lang w:val="fr-FR"/>
        </w:rPr>
        <w:t>regat</w:t>
      </w:r>
      <w:proofErr w:type="spellEnd"/>
      <w:r w:rsidR="00C553A2" w:rsidRPr="00CD68F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C553A2" w:rsidRPr="00CD68FA">
        <w:rPr>
          <w:rFonts w:ascii="Times New Roman" w:hAnsi="Times New Roman" w:cs="Times New Roman"/>
          <w:lang w:val="fr-FR"/>
        </w:rPr>
        <w:t>monoteistă</w:t>
      </w:r>
      <w:proofErr w:type="spellEnd"/>
      <w:r w:rsidR="00AA19FA" w:rsidRPr="00CD68FA">
        <w:rPr>
          <w:rFonts w:ascii="Times New Roman" w:hAnsi="Times New Roman" w:cs="Times New Roman"/>
          <w:lang w:val="fr-FR"/>
        </w:rPr>
        <w:t>.</w:t>
      </w:r>
    </w:p>
    <w:p w14:paraId="7DA99008" w14:textId="77777777" w:rsidR="00F90465" w:rsidRPr="00CD68FA" w:rsidRDefault="00F90465" w:rsidP="008F3E6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bookmarkEnd w:id="2"/>
    <w:p w14:paraId="6D077312" w14:textId="77777777" w:rsidR="00F90465" w:rsidRPr="00CD68FA" w:rsidRDefault="00F90465" w:rsidP="008F3E6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51D67698" w14:textId="77777777" w:rsidR="00F90465" w:rsidRPr="00CD68FA" w:rsidRDefault="00F90465" w:rsidP="008F3E6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2B908534" w14:textId="77777777" w:rsidR="008F3E6A" w:rsidRPr="00CD68FA" w:rsidRDefault="008F3E6A" w:rsidP="008F3E6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Subiectul</w:t>
      </w:r>
      <w:proofErr w:type="spellEnd"/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II</w:t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  <w:t xml:space="preserve">          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 Puncte</w:t>
      </w:r>
      <w:r w:rsidRPr="00CD68F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ab/>
      </w:r>
    </w:p>
    <w:p w14:paraId="6252E984" w14:textId="637AB4AA" w:rsidR="00BB4471" w:rsidRPr="00CD68FA" w:rsidRDefault="000639EE" w:rsidP="00BB447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BB4471" w:rsidRPr="00CD68F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Citiți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atenție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textele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mai </w:t>
      </w:r>
      <w:proofErr w:type="spellStart"/>
      <w:proofErr w:type="gram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    </w:t>
      </w:r>
      <w:r w:rsidR="001908F8" w:rsidRPr="00CD68FA">
        <w:rPr>
          <w:rFonts w:ascii="Times New Roman" w:hAnsi="Times New Roman" w:cs="Times New Roman"/>
          <w:b/>
          <w:sz w:val="24"/>
          <w:szCs w:val="24"/>
          <w:lang w:val="fr-FR"/>
        </w:rPr>
        <w:t>22</w:t>
      </w:r>
      <w:r w:rsidR="00BB4471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B4471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21D54DB0" w14:textId="0FB47DC1" w:rsidR="00BB4471" w:rsidRPr="00CD68FA" w:rsidRDefault="00502297" w:rsidP="0050229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229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47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civilizaţiei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antice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-a ales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scriere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dispunea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Sumerienii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valorificat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lutul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dovedise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minunat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ţinutul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fluvii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02297">
        <w:rPr>
          <w:rFonts w:ascii="Times New Roman" w:hAnsi="Times New Roman" w:cs="Times New Roman"/>
          <w:sz w:val="24"/>
          <w:szCs w:val="24"/>
        </w:rPr>
        <w:t>Mesopotamiei</w:t>
      </w:r>
      <w:proofErr w:type="spellEnd"/>
      <w:r w:rsidRPr="00502297">
        <w:rPr>
          <w:rFonts w:ascii="Times New Roman" w:hAnsi="Times New Roman" w:cs="Times New Roman"/>
          <w:sz w:val="24"/>
          <w:szCs w:val="24"/>
        </w:rPr>
        <w:t>.</w:t>
      </w:r>
      <w:r w:rsidR="0085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Egiptul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abundenţă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malurile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Nilului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specie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trestie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preparat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papirusul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China se </w:t>
      </w:r>
      <w:proofErr w:type="spellStart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>scria</w:t>
      </w:r>
      <w:proofErr w:type="spellEnd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>bambus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secolul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al II-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lea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d.Hr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proofErr w:type="gram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hârtia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pai de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orez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>(...)</w:t>
      </w:r>
      <w:r w:rsidR="00471FC0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3301B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Conse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varea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vechilor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forme de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scriere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depins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rând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rezistenţa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suportului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material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mediul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documentele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respective s-au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pastrat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departe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umezeală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intemperii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naturale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distrugeri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felul</w:t>
      </w:r>
      <w:proofErr w:type="spellEnd"/>
      <w:r w:rsidR="00851722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(...)</w:t>
      </w:r>
      <w:proofErr w:type="gram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 factor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civilizator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contribuit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constituirea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perpetuarea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patrimoniului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ştiinţific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artistic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umanităţii</w:t>
      </w:r>
      <w:proofErr w:type="spellEnd"/>
      <w:r w:rsidR="00BB4471" w:rsidRPr="00CD68FA">
        <w:rPr>
          <w:rFonts w:ascii="Times New Roman" w:hAnsi="Times New Roman" w:cs="Times New Roman"/>
          <w:sz w:val="24"/>
          <w:szCs w:val="24"/>
          <w:lang w:val="fr-FR"/>
        </w:rPr>
        <w:t>”.</w:t>
      </w:r>
    </w:p>
    <w:p w14:paraId="0F121F86" w14:textId="77777777" w:rsidR="004F2A70" w:rsidRPr="00CD68FA" w:rsidRDefault="0030185E" w:rsidP="0050229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Ovidiu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Drîmba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Istoria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Scrisului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45500F34" w14:textId="3884AD55" w:rsidR="00C420FA" w:rsidRPr="00636C1F" w:rsidRDefault="00BB4471" w:rsidP="0050229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B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>. “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dintâi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popor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istoric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cunoscut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sumerienii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inventat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roata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ştie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foc, 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de-al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doilea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element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civilizator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important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omenire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(...).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Sumerienii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erau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dintâi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agricultori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închegat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stat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cunoscut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(...)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stat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babilonian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aşezat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Eufrat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dăinuit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secolele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al XV-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lea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al XII-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lea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î.Hr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întindă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întreaga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Mesopotamie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peste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ţara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Elamului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peste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Siria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Docu</w:t>
      </w:r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mentele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atestă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Hamurap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(...)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ajunsese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rege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la 25 de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Prin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opera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legislativă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va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deveni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renumit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suveran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Mesopotamiei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Vestita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lege a lui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Hamurapi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având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292 de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articole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paragrafe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erau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uniformizate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dreptul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civil,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penal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comercial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întregul</w:t>
      </w:r>
      <w:proofErr w:type="spellEnd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imperiu</w:t>
      </w:r>
      <w:proofErr w:type="spellEnd"/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6C1F" w:rsidRPr="00CD68FA">
        <w:rPr>
          <w:rFonts w:ascii="Times New Roman" w:hAnsi="Times New Roman" w:cs="Times New Roman"/>
          <w:sz w:val="24"/>
          <w:szCs w:val="24"/>
          <w:lang w:val="fr-FR"/>
        </w:rPr>
        <w:t>(...).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Hamurapi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fie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descoperit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la Susa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4F2A70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1901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B640839" w14:textId="77777777" w:rsidR="00FC1DD6" w:rsidRPr="00CD68FA" w:rsidRDefault="0030185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Ovidiu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Drîmba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Istoria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Scrisului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79C2D60" w14:textId="54FA5890" w:rsidR="0030185E" w:rsidRPr="00CD68FA" w:rsidRDefault="0030185E" w:rsidP="00F904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Pornind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surse</w:t>
      </w:r>
      <w:proofErr w:type="spellEnd"/>
      <w:r w:rsidR="00CD68F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răspundeți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cerințe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7D859E54" w14:textId="4A3B4C21" w:rsidR="0030185E" w:rsidRPr="00CD68FA" w:rsidRDefault="0030185E" w:rsidP="00063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Precizați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sursa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material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vor</w:t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folosi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egipteni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0A17F049" w14:textId="77777777" w:rsidR="0030185E" w:rsidRPr="00CD68FA" w:rsidRDefault="0030185E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Numiți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popor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regăs</w:t>
      </w:r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ște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sursa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0177" w:rsidRPr="00CD68F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20177" w:rsidRPr="00CD68FA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20177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="00320177" w:rsidRPr="00CD68F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5369C60F" w14:textId="77777777" w:rsidR="009E3DC9" w:rsidRPr="00CD68FA" w:rsidRDefault="009E3DC9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Numiți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două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ape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sursa</w:t>
      </w:r>
      <w:proofErr w:type="spellEnd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B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64898065" w14:textId="61BB27FA" w:rsidR="00FD5E6C" w:rsidRPr="00CD68FA" w:rsidRDefault="00644FF3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Precizați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ce stat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sursa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găsește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nord-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estul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Afric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0A0F9F4D" w14:textId="77777777" w:rsidR="00320177" w:rsidRPr="00CD68FA" w:rsidRDefault="004117DB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Scrieți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un stat</w:t>
      </w:r>
      <w:proofErr w:type="gram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prezent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sursa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145F0313" w14:textId="77777777" w:rsidR="004117DB" w:rsidRPr="00CD68FA" w:rsidRDefault="004117DB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Precizați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>sursei</w:t>
      </w:r>
      <w:proofErr w:type="spellEnd"/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>importanța</w:t>
      </w:r>
      <w:proofErr w:type="spellEnd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32B23" w:rsidRPr="00CD68FA">
        <w:rPr>
          <w:rFonts w:ascii="Times New Roman" w:hAnsi="Times New Roman" w:cs="Times New Roman"/>
          <w:sz w:val="24"/>
          <w:szCs w:val="24"/>
          <w:lang w:val="fr-FR"/>
        </w:rPr>
        <w:t>scrierii</w:t>
      </w:r>
      <w:proofErr w:type="spellEnd"/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           2 </w:t>
      </w:r>
      <w:proofErr w:type="spellStart"/>
      <w:r w:rsidR="00032B23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1C05A8ED" w14:textId="77777777" w:rsidR="006025B1" w:rsidRPr="00CD68FA" w:rsidRDefault="006025B1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Amintiți-vă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>ați</w:t>
      </w:r>
      <w:proofErr w:type="spellEnd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>învățat</w:t>
      </w:r>
      <w:proofErr w:type="spellEnd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>școlă</w:t>
      </w:r>
      <w:proofErr w:type="spellEnd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>dați</w:t>
      </w:r>
      <w:proofErr w:type="spellEnd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>exemplu</w:t>
      </w:r>
      <w:proofErr w:type="spellEnd"/>
      <w:r w:rsidR="00FD5E6C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3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scrieri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antice</w:t>
      </w:r>
      <w:proofErr w:type="spellEnd"/>
      <w:r w:rsidR="009E3DC9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6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2A9A0CF2" w14:textId="77777777" w:rsidR="00032B23" w:rsidRPr="00CD68FA" w:rsidRDefault="00032B23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Menționați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cuprindea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legea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scrisă</w:t>
      </w:r>
      <w:proofErr w:type="spellEnd"/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6D69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</w:t>
      </w:r>
      <w:r w:rsidR="001C6D69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="001C6D69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72EF637F" w14:textId="77777777" w:rsidR="001C6D69" w:rsidRPr="00AA19FA" w:rsidRDefault="009E3DC9" w:rsidP="00F904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Precizați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descoperită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E3DC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E3DC9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</w:p>
    <w:p w14:paraId="64C8F931" w14:textId="77777777" w:rsidR="00AA19FA" w:rsidRPr="009E3DC9" w:rsidRDefault="00AA19FA" w:rsidP="00F904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CC8F6" w14:textId="68DED9D9" w:rsidR="009E3DC9" w:rsidRPr="00CD68FA" w:rsidRDefault="000639EE" w:rsidP="00F63D4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6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Povestiți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 10—14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Epopeea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>
        <w:rPr>
          <w:rFonts w:ascii="Times New Roman" w:hAnsi="Times New Roman" w:cs="Times New Roman"/>
          <w:sz w:val="24"/>
          <w:szCs w:val="24"/>
        </w:rPr>
        <w:t>Ghilgameș</w:t>
      </w:r>
      <w:proofErr w:type="spellEnd"/>
      <w:r w:rsidR="00F63D45">
        <w:rPr>
          <w:rFonts w:ascii="Times New Roman" w:hAnsi="Times New Roman" w:cs="Times New Roman"/>
          <w:sz w:val="24"/>
          <w:szCs w:val="24"/>
        </w:rPr>
        <w:t xml:space="preserve">. </w:t>
      </w:r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Se va </w:t>
      </w:r>
      <w:proofErr w:type="spellStart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 w:rsidR="00F63D45"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2616EE" w:rsidRPr="00CD68F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616EE" w:rsidRPr="00CD68F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908F8" w:rsidRPr="00CD68FA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2616EE"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616EE"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</w:p>
    <w:p w14:paraId="3E863805" w14:textId="77777777" w:rsidR="00F63D45" w:rsidRPr="002616EE" w:rsidRDefault="00AD2CA4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p</w:t>
      </w:r>
      <w:r w:rsidR="00F63D45" w:rsidRPr="002616EE">
        <w:rPr>
          <w:rFonts w:ascii="Times New Roman" w:hAnsi="Times New Roman" w:cs="Times New Roman"/>
          <w:sz w:val="24"/>
          <w:szCs w:val="24"/>
        </w:rPr>
        <w:t>recizarea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personajului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principal din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operă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regatului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="00F63D45" w:rsidRPr="002616EE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conduce;</w:t>
      </w:r>
    </w:p>
    <w:p w14:paraId="3E1FE990" w14:textId="77777777" w:rsidR="00F63D45" w:rsidRPr="002616EE" w:rsidRDefault="00AD2CA4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m</w:t>
      </w:r>
      <w:r w:rsidR="00F63D45" w:rsidRPr="002616EE">
        <w:rPr>
          <w:rFonts w:ascii="Times New Roman" w:hAnsi="Times New Roman" w:cs="Times New Roman"/>
          <w:sz w:val="24"/>
          <w:szCs w:val="24"/>
        </w:rPr>
        <w:t>enționarea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intrigii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cre</w:t>
      </w:r>
      <w:proofErr w:type="spellEnd"/>
      <w:r w:rsidRPr="002616EE">
        <w:rPr>
          <w:rFonts w:ascii="Times New Roman" w:hAnsi="Times New Roman" w:cs="Times New Roman"/>
          <w:sz w:val="24"/>
          <w:szCs w:val="24"/>
          <w:lang w:val="ro-RO"/>
        </w:rPr>
        <w:t>ații literare</w:t>
      </w:r>
      <w:r w:rsidRPr="002616EE">
        <w:rPr>
          <w:rFonts w:ascii="Times New Roman" w:hAnsi="Times New Roman" w:cs="Times New Roman"/>
          <w:sz w:val="24"/>
          <w:szCs w:val="24"/>
        </w:rPr>
        <w:t>;</w:t>
      </w:r>
    </w:p>
    <w:p w14:paraId="695019AB" w14:textId="63F999A1" w:rsidR="00F63D45" w:rsidRPr="002616EE" w:rsidRDefault="00AD2CA4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p</w:t>
      </w:r>
      <w:r w:rsidR="00F63D45" w:rsidRPr="002616EE">
        <w:rPr>
          <w:rFonts w:ascii="Times New Roman" w:hAnsi="Times New Roman" w:cs="Times New Roman"/>
          <w:sz w:val="24"/>
          <w:szCs w:val="24"/>
        </w:rPr>
        <w:t>recizarea</w:t>
      </w:r>
      <w:proofErr w:type="spellEnd"/>
      <w:r w:rsidR="00F63D45"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adversarului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Ghilgameș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>;</w:t>
      </w:r>
    </w:p>
    <w:p w14:paraId="40F5A597" w14:textId="77777777" w:rsidR="00AD2CA4" w:rsidRPr="002616EE" w:rsidRDefault="00AD2CA4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6E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19FA">
        <w:rPr>
          <w:rFonts w:ascii="Times New Roman" w:hAnsi="Times New Roman" w:cs="Times New Roman"/>
          <w:sz w:val="24"/>
          <w:szCs w:val="24"/>
        </w:rPr>
        <w:t>de</w:t>
      </w:r>
      <w:r w:rsidR="00D678E2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călătoriei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6EE">
        <w:rPr>
          <w:rFonts w:ascii="Times New Roman" w:hAnsi="Times New Roman" w:cs="Times New Roman"/>
          <w:sz w:val="24"/>
          <w:szCs w:val="24"/>
        </w:rPr>
        <w:t>personajului</w:t>
      </w:r>
      <w:proofErr w:type="spellEnd"/>
      <w:r w:rsidRPr="002616EE">
        <w:rPr>
          <w:rFonts w:ascii="Times New Roman" w:hAnsi="Times New Roman" w:cs="Times New Roman"/>
          <w:sz w:val="24"/>
          <w:szCs w:val="24"/>
        </w:rPr>
        <w:t xml:space="preserve"> principal;</w:t>
      </w:r>
    </w:p>
    <w:p w14:paraId="2ADE5DFC" w14:textId="631EDDD4" w:rsidR="00AD2CA4" w:rsidRPr="00CD68FA" w:rsidRDefault="00AD2CA4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morala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creații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literare</w:t>
      </w:r>
      <w:proofErr w:type="spellEnd"/>
      <w:r w:rsidR="00CD68F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C85501" w14:textId="77777777" w:rsidR="002616EE" w:rsidRPr="00CD68FA" w:rsidRDefault="002616EE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668A218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9FC16C3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7151938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35F341FE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CFF5870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2F44B219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08B9AE11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37A62A6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38FB7157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6C01D3C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69239229" w14:textId="77777777" w:rsidR="001908F8" w:rsidRPr="00CD68FA" w:rsidRDefault="001908F8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3371D3A4" w14:textId="3230FF15" w:rsidR="002616EE" w:rsidRDefault="002616EE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D68FA">
        <w:rPr>
          <w:rFonts w:ascii="Times New Roman" w:hAnsi="Times New Roman"/>
          <w:b/>
          <w:sz w:val="28"/>
          <w:szCs w:val="28"/>
          <w:lang w:val="fr-FR"/>
        </w:rPr>
        <w:lastRenderedPageBreak/>
        <w:t>BAREM DE EVALUARE ȘI NOTARE</w:t>
      </w:r>
    </w:p>
    <w:p w14:paraId="1CB6A624" w14:textId="77777777" w:rsidR="00CD68FA" w:rsidRPr="00CD68FA" w:rsidRDefault="00CD68FA" w:rsidP="002616EE">
      <w:pPr>
        <w:pStyle w:val="ListParagraph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30D110F9" w14:textId="77777777" w:rsidR="002616EE" w:rsidRPr="00CD68FA" w:rsidRDefault="002616EE" w:rsidP="002616E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punctează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orice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modalitate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rezolvare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corectă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cerințelor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5F84E47E" w14:textId="77777777" w:rsidR="002616EE" w:rsidRDefault="002616EE" w:rsidP="002616E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Nu se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fracțiuni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punct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>
        <w:rPr>
          <w:rFonts w:ascii="Times New Roman" w:hAnsi="Times New Roman"/>
          <w:b/>
          <w:sz w:val="24"/>
          <w:szCs w:val="24"/>
        </w:rPr>
        <w:t>acordă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punctaje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intermediare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altele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decât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precizate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explicit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barem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083E8CEB" w14:textId="261080EE" w:rsidR="002616EE" w:rsidRDefault="002616EE" w:rsidP="002616E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acordă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10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oficiu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. Nota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finală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se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calculează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prin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împarțirea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la 10 a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punctajului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total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obținut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b/>
          <w:sz w:val="24"/>
          <w:szCs w:val="24"/>
          <w:lang w:val="fr-FR"/>
        </w:rPr>
        <w:t>lucrare</w:t>
      </w:r>
      <w:proofErr w:type="spellEnd"/>
      <w:r w:rsidRPr="00CD68FA">
        <w:rPr>
          <w:rFonts w:ascii="Times New Roman" w:hAnsi="Times New Roman"/>
          <w:b/>
          <w:sz w:val="24"/>
          <w:szCs w:val="24"/>
          <w:lang w:val="fr-FR"/>
        </w:rPr>
        <w:t>.</w:t>
      </w:r>
    </w:p>
    <w:p w14:paraId="622EF9BC" w14:textId="77777777" w:rsidR="00CD68FA" w:rsidRPr="00CD68FA" w:rsidRDefault="00CD68FA" w:rsidP="00CD68FA">
      <w:pPr>
        <w:pStyle w:val="ListParagraph"/>
        <w:spacing w:after="0" w:line="276" w:lineRule="auto"/>
        <w:ind w:left="1080"/>
        <w:rPr>
          <w:rFonts w:ascii="Times New Roman" w:hAnsi="Times New Roman"/>
          <w:b/>
          <w:sz w:val="24"/>
          <w:szCs w:val="24"/>
          <w:lang w:val="fr-FR"/>
        </w:rPr>
      </w:pPr>
    </w:p>
    <w:p w14:paraId="62B0D05C" w14:textId="77777777" w:rsidR="002616EE" w:rsidRDefault="002616EE" w:rsidP="002616EE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9C2474">
        <w:rPr>
          <w:rFonts w:ascii="Times New Roman" w:hAnsi="Times New Roman"/>
          <w:b/>
          <w:sz w:val="24"/>
          <w:szCs w:val="24"/>
          <w:u w:val="single"/>
        </w:rPr>
        <w:t>Subiectul</w:t>
      </w:r>
      <w:proofErr w:type="spellEnd"/>
      <w:r w:rsidRPr="009C247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C2474">
        <w:rPr>
          <w:rFonts w:ascii="Times New Roman" w:hAnsi="Times New Roman"/>
          <w:b/>
          <w:sz w:val="24"/>
          <w:szCs w:val="24"/>
          <w:u w:val="single"/>
        </w:rPr>
        <w:t>I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(50 de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34365415" w14:textId="77777777" w:rsidR="000F61D4" w:rsidRPr="0076462B" w:rsidRDefault="000F61D4" w:rsidP="00E71D47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76462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>âte 2 puncte</w:t>
      </w:r>
      <w:r w:rsidRPr="0076462B">
        <w:rPr>
          <w:rFonts w:ascii="Times New Roman" w:hAnsi="Times New Roman" w:cs="Times New Roman"/>
          <w:sz w:val="24"/>
          <w:szCs w:val="24"/>
          <w:lang w:val="ro-RO"/>
        </w:rPr>
        <w:t xml:space="preserve"> pentru fiecare răspuns corect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09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D68FA">
        <w:rPr>
          <w:rFonts w:ascii="Times New Roman" w:hAnsi="Times New Roman"/>
          <w:i/>
          <w:sz w:val="24"/>
          <w:szCs w:val="24"/>
          <w:lang w:val="fr-FR"/>
        </w:rPr>
        <w:t xml:space="preserve">20 de </w:t>
      </w:r>
      <w:proofErr w:type="spellStart"/>
      <w:r w:rsidRPr="00CD68FA">
        <w:rPr>
          <w:rFonts w:ascii="Times New Roman" w:hAnsi="Times New Roman"/>
          <w:i/>
          <w:sz w:val="24"/>
          <w:szCs w:val="24"/>
          <w:lang w:val="fr-FR"/>
        </w:rPr>
        <w:t>puncte</w:t>
      </w:r>
      <w:proofErr w:type="spellEnd"/>
    </w:p>
    <w:p w14:paraId="23446A5E" w14:textId="24391326" w:rsidR="00AC5CC9" w:rsidRDefault="000639EE" w:rsidP="00E71D47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-b;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-b;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-a;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-b;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-c;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-a;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-a;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-c;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5CC9" w:rsidRPr="00AC5CC9">
        <w:rPr>
          <w:rFonts w:ascii="Times New Roman" w:hAnsi="Times New Roman" w:cs="Times New Roman"/>
          <w:sz w:val="24"/>
          <w:szCs w:val="24"/>
        </w:rPr>
        <w:t xml:space="preserve">-a; </w:t>
      </w:r>
      <w:r>
        <w:rPr>
          <w:rFonts w:ascii="Times New Roman" w:hAnsi="Times New Roman" w:cs="Times New Roman"/>
          <w:sz w:val="24"/>
          <w:szCs w:val="24"/>
        </w:rPr>
        <w:t>J</w:t>
      </w:r>
      <w:r w:rsidR="00AC5CC9" w:rsidRPr="00AC5CC9">
        <w:rPr>
          <w:rFonts w:ascii="Times New Roman" w:hAnsi="Times New Roman" w:cs="Times New Roman"/>
          <w:sz w:val="24"/>
          <w:szCs w:val="24"/>
        </w:rPr>
        <w:t>-c</w:t>
      </w:r>
    </w:p>
    <w:p w14:paraId="38449905" w14:textId="0CA27F79" w:rsidR="00841978" w:rsidRPr="0076462B" w:rsidRDefault="00841978" w:rsidP="00E71D47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76462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âte </w:t>
      </w:r>
      <w:r w:rsidR="0056245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Pr="0076462B">
        <w:rPr>
          <w:rFonts w:ascii="Times New Roman" w:hAnsi="Times New Roman" w:cs="Times New Roman"/>
          <w:sz w:val="24"/>
          <w:szCs w:val="24"/>
          <w:lang w:val="ro-RO"/>
        </w:rPr>
        <w:t xml:space="preserve"> pentru fiecare răspuns corect</w:t>
      </w:r>
      <w:r w:rsidR="004409B5">
        <w:rPr>
          <w:rFonts w:ascii="Times New Roman" w:hAnsi="Times New Roman" w:cs="Times New Roman"/>
          <w:sz w:val="24"/>
          <w:szCs w:val="24"/>
          <w:lang w:val="ro-RO"/>
        </w:rPr>
        <w:t xml:space="preserve">. Astfel </w:t>
      </w:r>
      <w:r w:rsidR="004409B5" w:rsidRPr="004409B5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="004409B5">
        <w:rPr>
          <w:rFonts w:ascii="Times New Roman" w:hAnsi="Times New Roman" w:cs="Times New Roman"/>
          <w:sz w:val="24"/>
          <w:szCs w:val="24"/>
          <w:lang w:val="ro-RO"/>
        </w:rPr>
        <w:t xml:space="preserve"> pentru fiecare secol precizat corect și </w:t>
      </w:r>
      <w:r w:rsidR="004409B5" w:rsidRPr="004409B5"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="004409B5">
        <w:rPr>
          <w:rFonts w:ascii="Times New Roman" w:hAnsi="Times New Roman" w:cs="Times New Roman"/>
          <w:sz w:val="24"/>
          <w:szCs w:val="24"/>
          <w:lang w:val="ro-RO"/>
        </w:rPr>
        <w:t xml:space="preserve"> pentru fiecare mileniu precizat corect</w:t>
      </w:r>
      <w:r w:rsidR="004409B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41978">
        <w:rPr>
          <w:rFonts w:ascii="Times New Roman" w:hAnsi="Times New Roman" w:cs="Times New Roman"/>
          <w:i/>
          <w:sz w:val="24"/>
          <w:szCs w:val="24"/>
          <w:lang w:val="ro-RO"/>
        </w:rPr>
        <w:t>1</w:t>
      </w:r>
      <w:r w:rsidR="0056245F">
        <w:rPr>
          <w:rFonts w:ascii="Times New Roman" w:hAnsi="Times New Roman"/>
          <w:i/>
          <w:sz w:val="24"/>
          <w:szCs w:val="24"/>
        </w:rPr>
        <w:t>5</w:t>
      </w:r>
      <w:r w:rsidRPr="00CF5B0B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CF5B0B">
        <w:rPr>
          <w:rFonts w:ascii="Times New Roman" w:hAnsi="Times New Roman"/>
          <w:i/>
          <w:sz w:val="24"/>
          <w:szCs w:val="24"/>
        </w:rPr>
        <w:t>puncte</w:t>
      </w:r>
      <w:proofErr w:type="spellEnd"/>
    </w:p>
    <w:p w14:paraId="3AAF170E" w14:textId="77777777" w:rsidR="00824246" w:rsidRPr="00841978" w:rsidRDefault="00841978" w:rsidP="0084197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978">
        <w:rPr>
          <w:rFonts w:ascii="Times New Roman" w:hAnsi="Times New Roman" w:cs="Times New Roman"/>
          <w:sz w:val="24"/>
          <w:szCs w:val="24"/>
        </w:rPr>
        <w:t xml:space="preserve">753- </w:t>
      </w:r>
      <w:r w:rsidRPr="00841978">
        <w:rPr>
          <w:rFonts w:ascii="Times New Roman" w:hAnsi="Times New Roman" w:cs="Times New Roman"/>
          <w:i/>
          <w:sz w:val="24"/>
          <w:szCs w:val="24"/>
        </w:rPr>
        <w:t xml:space="preserve">sec VIII </w:t>
      </w:r>
      <w:proofErr w:type="gramStart"/>
      <w:r w:rsidRPr="00841978">
        <w:rPr>
          <w:rFonts w:ascii="Times New Roman" w:hAnsi="Times New Roman" w:cs="Times New Roman"/>
          <w:i/>
          <w:sz w:val="24"/>
          <w:szCs w:val="24"/>
          <w:lang w:val="ro-RO"/>
        </w:rPr>
        <w:t>Î.Hr</w:t>
      </w:r>
      <w:proofErr w:type="gramEnd"/>
      <w:r w:rsidRPr="00841978">
        <w:rPr>
          <w:rFonts w:ascii="Times New Roman" w:hAnsi="Times New Roman" w:cs="Times New Roman"/>
          <w:i/>
          <w:sz w:val="24"/>
          <w:szCs w:val="24"/>
          <w:lang w:val="ro-RO"/>
        </w:rPr>
        <w:t>, mileniul I Î.Hr</w:t>
      </w:r>
      <w:r w:rsidRPr="00841978">
        <w:rPr>
          <w:rFonts w:ascii="Times New Roman" w:hAnsi="Times New Roman" w:cs="Times New Roman"/>
          <w:sz w:val="24"/>
          <w:szCs w:val="24"/>
        </w:rPr>
        <w:t xml:space="preserve">; 106- </w:t>
      </w:r>
      <w:r w:rsidRPr="00841978">
        <w:rPr>
          <w:rFonts w:ascii="Times New Roman" w:hAnsi="Times New Roman" w:cs="Times New Roman"/>
          <w:i/>
          <w:sz w:val="24"/>
          <w:szCs w:val="24"/>
        </w:rPr>
        <w:t xml:space="preserve">sec II, </w:t>
      </w:r>
      <w:proofErr w:type="spellStart"/>
      <w:r w:rsidRPr="00841978">
        <w:rPr>
          <w:rFonts w:ascii="Times New Roman" w:hAnsi="Times New Roman" w:cs="Times New Roman"/>
          <w:i/>
          <w:sz w:val="24"/>
          <w:szCs w:val="24"/>
        </w:rPr>
        <w:t>mileniul</w:t>
      </w:r>
      <w:proofErr w:type="spellEnd"/>
      <w:r w:rsidRPr="00841978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841978">
        <w:rPr>
          <w:rFonts w:ascii="Times New Roman" w:hAnsi="Times New Roman" w:cs="Times New Roman"/>
          <w:sz w:val="24"/>
          <w:szCs w:val="24"/>
        </w:rPr>
        <w:t>; 476-</w:t>
      </w:r>
      <w:r w:rsidRPr="00841978">
        <w:rPr>
          <w:rFonts w:ascii="Times New Roman" w:hAnsi="Times New Roman" w:cs="Times New Roman"/>
          <w:i/>
          <w:sz w:val="24"/>
          <w:szCs w:val="24"/>
        </w:rPr>
        <w:t xml:space="preserve">sec V, </w:t>
      </w:r>
      <w:proofErr w:type="spellStart"/>
      <w:r w:rsidRPr="00841978">
        <w:rPr>
          <w:rFonts w:ascii="Times New Roman" w:hAnsi="Times New Roman" w:cs="Times New Roman"/>
          <w:i/>
          <w:sz w:val="24"/>
          <w:szCs w:val="24"/>
        </w:rPr>
        <w:t>mileniul</w:t>
      </w:r>
      <w:proofErr w:type="spellEnd"/>
      <w:r w:rsidRPr="00841978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14:paraId="6A143D70" w14:textId="77777777" w:rsidR="00841978" w:rsidRDefault="00841978" w:rsidP="0084197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978">
        <w:rPr>
          <w:rFonts w:ascii="Times New Roman" w:hAnsi="Times New Roman" w:cs="Times New Roman"/>
          <w:sz w:val="24"/>
          <w:szCs w:val="24"/>
        </w:rPr>
        <w:t xml:space="preserve">1492- </w:t>
      </w:r>
      <w:r w:rsidRPr="00841978">
        <w:rPr>
          <w:rFonts w:ascii="Times New Roman" w:hAnsi="Times New Roman" w:cs="Times New Roman"/>
          <w:i/>
          <w:sz w:val="24"/>
          <w:szCs w:val="24"/>
        </w:rPr>
        <w:t xml:space="preserve">sec XV-lea, </w:t>
      </w:r>
      <w:proofErr w:type="spellStart"/>
      <w:r w:rsidRPr="00841978">
        <w:rPr>
          <w:rFonts w:ascii="Times New Roman" w:hAnsi="Times New Roman" w:cs="Times New Roman"/>
          <w:i/>
          <w:sz w:val="24"/>
          <w:szCs w:val="24"/>
        </w:rPr>
        <w:t>mileniul</w:t>
      </w:r>
      <w:proofErr w:type="spellEnd"/>
      <w:r w:rsidRPr="00841978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841978">
        <w:rPr>
          <w:rFonts w:ascii="Times New Roman" w:hAnsi="Times New Roman" w:cs="Times New Roman"/>
          <w:sz w:val="24"/>
          <w:szCs w:val="24"/>
        </w:rPr>
        <w:t>, 2007-</w:t>
      </w:r>
      <w:r w:rsidRPr="00841978">
        <w:rPr>
          <w:rFonts w:ascii="Times New Roman" w:hAnsi="Times New Roman" w:cs="Times New Roman"/>
          <w:i/>
          <w:sz w:val="24"/>
          <w:szCs w:val="24"/>
        </w:rPr>
        <w:t xml:space="preserve">sec XXI, </w:t>
      </w:r>
      <w:proofErr w:type="spellStart"/>
      <w:r w:rsidRPr="00841978">
        <w:rPr>
          <w:rFonts w:ascii="Times New Roman" w:hAnsi="Times New Roman" w:cs="Times New Roman"/>
          <w:i/>
          <w:sz w:val="24"/>
          <w:szCs w:val="24"/>
        </w:rPr>
        <w:t>mileniul</w:t>
      </w:r>
      <w:proofErr w:type="spellEnd"/>
      <w:r w:rsidRPr="00841978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841978">
        <w:rPr>
          <w:rFonts w:ascii="Times New Roman" w:hAnsi="Times New Roman" w:cs="Times New Roman"/>
          <w:sz w:val="24"/>
          <w:szCs w:val="24"/>
        </w:rPr>
        <w:t>.</w:t>
      </w:r>
    </w:p>
    <w:p w14:paraId="2585EB39" w14:textId="77777777" w:rsidR="004409B5" w:rsidRPr="0076462B" w:rsidRDefault="004409B5" w:rsidP="004409B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76462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7646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âte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 punct</w:t>
      </w:r>
      <w:r w:rsidRPr="0076462B">
        <w:rPr>
          <w:rFonts w:ascii="Times New Roman" w:hAnsi="Times New Roman" w:cs="Times New Roman"/>
          <w:sz w:val="24"/>
          <w:szCs w:val="24"/>
          <w:lang w:val="ro-RO"/>
        </w:rPr>
        <w:t xml:space="preserve"> pentru fiecare răspuns corect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gramStart"/>
      <w:r w:rsidRPr="00CD68FA">
        <w:rPr>
          <w:rFonts w:ascii="Times New Roman" w:hAnsi="Times New Roman"/>
          <w:i/>
          <w:sz w:val="24"/>
          <w:szCs w:val="24"/>
          <w:lang w:val="fr-FR"/>
        </w:rPr>
        <w:t xml:space="preserve">5  </w:t>
      </w:r>
      <w:proofErr w:type="spellStart"/>
      <w:r w:rsidRPr="00CD68FA">
        <w:rPr>
          <w:rFonts w:ascii="Times New Roman" w:hAnsi="Times New Roman"/>
          <w:i/>
          <w:sz w:val="24"/>
          <w:szCs w:val="24"/>
          <w:lang w:val="fr-FR"/>
        </w:rPr>
        <w:t>puncte</w:t>
      </w:r>
      <w:proofErr w:type="spellEnd"/>
      <w:proofErr w:type="gramEnd"/>
    </w:p>
    <w:p w14:paraId="1D9DB503" w14:textId="77777777" w:rsidR="00841978" w:rsidRDefault="004409B5" w:rsidP="004409B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09B5">
        <w:rPr>
          <w:rFonts w:ascii="Times New Roman" w:hAnsi="Times New Roman" w:cs="Times New Roman"/>
          <w:b/>
          <w:sz w:val="24"/>
          <w:szCs w:val="24"/>
        </w:rPr>
        <w:t xml:space="preserve">B, C, </w:t>
      </w:r>
      <w:proofErr w:type="gramStart"/>
      <w:r w:rsidRPr="004409B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09B5">
        <w:rPr>
          <w:rFonts w:ascii="Times New Roman" w:hAnsi="Times New Roman" w:cs="Times New Roman"/>
          <w:b/>
          <w:sz w:val="24"/>
          <w:szCs w:val="24"/>
        </w:rPr>
        <w:t>A, D</w:t>
      </w:r>
    </w:p>
    <w:p w14:paraId="4635FC9F" w14:textId="5382BE31" w:rsidR="004409B5" w:rsidRPr="00CD68FA" w:rsidRDefault="004409B5" w:rsidP="004409B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acordă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cate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08F8" w:rsidRPr="00CD68FA"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spațiului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liber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corespunzător</w:t>
      </w:r>
      <w:proofErr w:type="spellEnd"/>
    </w:p>
    <w:p w14:paraId="20293302" w14:textId="3F2F81E1" w:rsidR="004409B5" w:rsidRDefault="00E71D47" w:rsidP="00E71D47">
      <w:pPr>
        <w:pStyle w:val="NoSpacing"/>
        <w:spacing w:line="276" w:lineRule="auto"/>
        <w:ind w:left="360" w:firstLine="36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i/>
          <w:lang w:val="fr-FR"/>
        </w:rPr>
        <w:t>-</w:t>
      </w:r>
      <w:proofErr w:type="spellStart"/>
      <w:r w:rsidRPr="00CD68FA">
        <w:rPr>
          <w:rFonts w:ascii="Times New Roman" w:hAnsi="Times New Roman" w:cs="Times New Roman"/>
          <w:i/>
          <w:lang w:val="fr-FR"/>
        </w:rPr>
        <w:t>agricultura</w:t>
      </w:r>
      <w:proofErr w:type="spellEnd"/>
      <w:r w:rsidRPr="00CD68FA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lang w:val="fr-FR"/>
        </w:rPr>
        <w:t>oraș</w:t>
      </w:r>
      <w:proofErr w:type="spellEnd"/>
      <w:r w:rsidRPr="00CD68FA">
        <w:rPr>
          <w:rFonts w:ascii="Times New Roman" w:hAnsi="Times New Roman" w:cs="Times New Roman"/>
          <w:i/>
          <w:lang w:val="fr-FR"/>
        </w:rPr>
        <w:t>-</w:t>
      </w:r>
      <w:proofErr w:type="gramStart"/>
      <w:r w:rsidRPr="00CD68FA">
        <w:rPr>
          <w:rFonts w:ascii="Times New Roman" w:hAnsi="Times New Roman" w:cs="Times New Roman"/>
          <w:i/>
          <w:lang w:val="fr-FR"/>
        </w:rPr>
        <w:t>stat,  Nil</w:t>
      </w:r>
      <w:proofErr w:type="gramEnd"/>
      <w:r w:rsidRPr="00CD68FA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lang w:val="fr-FR"/>
        </w:rPr>
        <w:t>faraon</w:t>
      </w:r>
      <w:proofErr w:type="spellEnd"/>
      <w:r w:rsidRPr="00CD68FA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lang w:val="fr-FR"/>
        </w:rPr>
        <w:t>politeistă</w:t>
      </w:r>
      <w:proofErr w:type="spellEnd"/>
      <w:r w:rsidRPr="00CD68F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AA19FA" w:rsidRPr="00CD68FA">
        <w:rPr>
          <w:rFonts w:ascii="Times New Roman" w:hAnsi="Times New Roman"/>
          <w:i/>
          <w:sz w:val="24"/>
          <w:szCs w:val="24"/>
          <w:lang w:val="fr-FR"/>
        </w:rPr>
        <w:t>.</w:t>
      </w:r>
      <w:r w:rsidRPr="00CD68FA">
        <w:rPr>
          <w:rFonts w:ascii="Times New Roman" w:hAnsi="Times New Roman"/>
          <w:i/>
          <w:sz w:val="24"/>
          <w:szCs w:val="24"/>
          <w:lang w:val="fr-FR"/>
        </w:rPr>
        <w:tab/>
      </w:r>
      <w:r w:rsidRPr="00CD68FA">
        <w:rPr>
          <w:rFonts w:ascii="Times New Roman" w:hAnsi="Times New Roman"/>
          <w:i/>
          <w:sz w:val="24"/>
          <w:szCs w:val="24"/>
          <w:lang w:val="fr-FR"/>
        </w:rPr>
        <w:tab/>
      </w:r>
      <w:r w:rsidRPr="00CD68FA">
        <w:rPr>
          <w:rFonts w:ascii="Times New Roman" w:hAnsi="Times New Roman"/>
          <w:i/>
          <w:sz w:val="24"/>
          <w:szCs w:val="24"/>
          <w:lang w:val="fr-FR"/>
        </w:rPr>
        <w:tab/>
      </w:r>
      <w:r w:rsidRPr="00CD68FA">
        <w:rPr>
          <w:rFonts w:ascii="Times New Roman" w:hAnsi="Times New Roman"/>
          <w:i/>
          <w:sz w:val="24"/>
          <w:szCs w:val="24"/>
          <w:lang w:val="fr-FR"/>
        </w:rPr>
        <w:tab/>
      </w:r>
      <w:r w:rsidR="001908F8" w:rsidRPr="00CD68FA">
        <w:rPr>
          <w:rFonts w:ascii="Times New Roman" w:hAnsi="Times New Roman"/>
          <w:i/>
          <w:sz w:val="24"/>
          <w:szCs w:val="24"/>
          <w:lang w:val="fr-FR"/>
        </w:rPr>
        <w:t xml:space="preserve">10 </w:t>
      </w:r>
      <w:proofErr w:type="spellStart"/>
      <w:r w:rsidR="001908F8" w:rsidRPr="00CD68FA">
        <w:rPr>
          <w:rFonts w:ascii="Times New Roman" w:hAnsi="Times New Roman"/>
          <w:i/>
          <w:sz w:val="24"/>
          <w:szCs w:val="24"/>
          <w:lang w:val="fr-FR"/>
        </w:rPr>
        <w:t>puncte</w:t>
      </w:r>
      <w:proofErr w:type="spellEnd"/>
      <w:r w:rsidR="004409B5"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1C9673C0" w14:textId="77777777" w:rsidR="00CD68FA" w:rsidRPr="00CD68FA" w:rsidRDefault="00CD68FA" w:rsidP="00E71D47">
      <w:pPr>
        <w:pStyle w:val="NoSpacing"/>
        <w:spacing w:line="276" w:lineRule="auto"/>
        <w:ind w:left="360" w:firstLine="360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11F42F4" w14:textId="77777777" w:rsidR="00E71D47" w:rsidRPr="00CD68FA" w:rsidRDefault="00E71D47" w:rsidP="00E71D47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proofErr w:type="spellStart"/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>Subiectul</w:t>
      </w:r>
      <w:proofErr w:type="spellEnd"/>
      <w:r w:rsidRPr="00CD68FA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>II</w:t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</w:r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ab/>
        <w:t xml:space="preserve">(50 de </w:t>
      </w:r>
      <w:proofErr w:type="spellStart"/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>puncte</w:t>
      </w:r>
      <w:proofErr w:type="spellEnd"/>
      <w:r w:rsidRPr="00CD68FA">
        <w:rPr>
          <w:rFonts w:ascii="Times New Roman" w:hAnsi="Times New Roman"/>
          <w:b/>
          <w:sz w:val="24"/>
          <w:szCs w:val="24"/>
          <w:u w:val="single"/>
          <w:lang w:val="fr-FR"/>
        </w:rPr>
        <w:t>)</w:t>
      </w:r>
    </w:p>
    <w:p w14:paraId="475860CF" w14:textId="576AEB69" w:rsidR="00E71D47" w:rsidRPr="00CD68FA" w:rsidRDefault="00E71D47" w:rsidP="000639E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68FA"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 w:rsidRPr="00CD68FA">
        <w:rPr>
          <w:rFonts w:ascii="Times New Roman" w:hAnsi="Times New Roman"/>
          <w:sz w:val="24"/>
          <w:szCs w:val="24"/>
          <w:lang w:val="fr-FR"/>
        </w:rPr>
        <w:t>acordă</w:t>
      </w:r>
      <w:proofErr w:type="spellEnd"/>
      <w:r w:rsidRPr="00CD68F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="0056245F" w:rsidRPr="00CD68FA">
        <w:rPr>
          <w:rFonts w:ascii="Times New Roman" w:hAnsi="Times New Roman"/>
          <w:i/>
          <w:sz w:val="24"/>
          <w:szCs w:val="24"/>
          <w:lang w:val="fr-FR"/>
        </w:rPr>
        <w:t xml:space="preserve">22 </w:t>
      </w:r>
      <w:r w:rsidRPr="00CD68F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i/>
          <w:sz w:val="24"/>
          <w:szCs w:val="24"/>
          <w:lang w:val="fr-FR"/>
        </w:rPr>
        <w:t>puncte</w:t>
      </w:r>
      <w:proofErr w:type="spellEnd"/>
      <w:proofErr w:type="gramEnd"/>
      <w:r w:rsidRPr="00CD68F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sz w:val="24"/>
          <w:szCs w:val="24"/>
          <w:lang w:val="fr-FR"/>
        </w:rPr>
        <w:t>desfășurate</w:t>
      </w:r>
      <w:proofErr w:type="spellEnd"/>
      <w:r w:rsidRPr="00CD68F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CD68FA">
        <w:rPr>
          <w:rFonts w:ascii="Times New Roman" w:hAnsi="Times New Roman"/>
          <w:sz w:val="24"/>
          <w:szCs w:val="24"/>
          <w:lang w:val="fr-FR"/>
        </w:rPr>
        <w:t>:</w:t>
      </w:r>
    </w:p>
    <w:p w14:paraId="2486BAB2" w14:textId="52C7C242" w:rsidR="00E71D47" w:rsidRPr="0085570E" w:rsidRDefault="00E71D47" w:rsidP="000639E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462B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76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0E">
        <w:rPr>
          <w:rFonts w:ascii="Times New Roman" w:hAnsi="Times New Roman" w:cs="Times New Roman"/>
          <w:sz w:val="24"/>
          <w:szCs w:val="24"/>
        </w:rPr>
        <w:t>r</w:t>
      </w:r>
      <w:r w:rsidR="0085570E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85570E">
        <w:rPr>
          <w:rFonts w:ascii="Times New Roman" w:hAnsi="Times New Roman" w:cs="Times New Roman"/>
          <w:sz w:val="24"/>
          <w:szCs w:val="24"/>
        </w:rPr>
        <w:t>spunsul</w:t>
      </w:r>
      <w:proofErr w:type="spellEnd"/>
      <w:r w:rsidR="008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70E" w:rsidRPr="0085570E">
        <w:rPr>
          <w:rFonts w:ascii="Times New Roman" w:hAnsi="Times New Roman" w:cs="Times New Roman"/>
          <w:i/>
          <w:sz w:val="24"/>
          <w:szCs w:val="24"/>
        </w:rPr>
        <w:t>papirus</w:t>
      </w:r>
      <w:proofErr w:type="spellEnd"/>
      <w:r w:rsidR="00AA19FA">
        <w:rPr>
          <w:rFonts w:ascii="Times New Roman" w:hAnsi="Times New Roman" w:cs="Times New Roman"/>
          <w:i/>
          <w:sz w:val="24"/>
          <w:szCs w:val="24"/>
        </w:rPr>
        <w:t>.</w:t>
      </w:r>
    </w:p>
    <w:p w14:paraId="5FB4FBCE" w14:textId="77777777" w:rsidR="0085570E" w:rsidRDefault="0085570E" w:rsidP="000639E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2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462B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76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70E">
        <w:rPr>
          <w:rFonts w:ascii="Times New Roman" w:hAnsi="Times New Roman" w:cs="Times New Roman"/>
          <w:i/>
          <w:sz w:val="24"/>
          <w:szCs w:val="24"/>
        </w:rPr>
        <w:t>sumerieni</w:t>
      </w:r>
      <w:proofErr w:type="spellEnd"/>
      <w:r w:rsidR="00AA19FA">
        <w:rPr>
          <w:rFonts w:ascii="Times New Roman" w:hAnsi="Times New Roman" w:cs="Times New Roman"/>
          <w:i/>
          <w:sz w:val="24"/>
          <w:szCs w:val="24"/>
        </w:rPr>
        <w:t>.</w:t>
      </w:r>
    </w:p>
    <w:p w14:paraId="3D2CF011" w14:textId="77777777" w:rsidR="0085570E" w:rsidRPr="00CD68FA" w:rsidRDefault="0085570E" w:rsidP="000639E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răspunsurile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Nil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Eufrat</w:t>
      </w:r>
      <w:proofErr w:type="spellEnd"/>
      <w:r w:rsidR="00AA19FA" w:rsidRPr="00CD68FA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1E0700B1" w14:textId="77777777" w:rsidR="0085570E" w:rsidRPr="0085570E" w:rsidRDefault="0085570E" w:rsidP="000639EE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62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6462B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764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70E">
        <w:rPr>
          <w:rFonts w:ascii="Times New Roman" w:hAnsi="Times New Roman" w:cs="Times New Roman"/>
          <w:i/>
          <w:sz w:val="24"/>
          <w:szCs w:val="24"/>
        </w:rPr>
        <w:t>Egipt</w:t>
      </w:r>
      <w:proofErr w:type="spellEnd"/>
      <w:r w:rsidR="00AA19FA">
        <w:rPr>
          <w:rFonts w:ascii="Times New Roman" w:hAnsi="Times New Roman" w:cs="Times New Roman"/>
          <w:i/>
          <w:sz w:val="24"/>
          <w:szCs w:val="24"/>
        </w:rPr>
        <w:t>.</w:t>
      </w:r>
    </w:p>
    <w:p w14:paraId="0DB25534" w14:textId="77777777" w:rsidR="00AC5CC9" w:rsidRPr="00CD68FA" w:rsidRDefault="0085570E" w:rsidP="000639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Babilon</w:t>
      </w:r>
      <w:proofErr w:type="spellEnd"/>
      <w:r w:rsidR="00AA19FA" w:rsidRPr="00CD68FA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0D7B69A3" w14:textId="4B11F6EC" w:rsidR="0085570E" w:rsidRPr="00CD68FA" w:rsidRDefault="0085570E" w:rsidP="000639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precizarea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următoare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68FA">
        <w:rPr>
          <w:rFonts w:ascii="Times New Roman" w:hAnsi="Times New Roman" w:cs="Times New Roman"/>
          <w:sz w:val="24"/>
          <w:szCs w:val="24"/>
          <w:lang w:val="fr-FR"/>
        </w:rPr>
        <w:t>,,</w:t>
      </w:r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a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contribuit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constituirea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perpetuarea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patrimoniului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ştiinţific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artistic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al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umanităţii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AA19FA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290391A" w14:textId="77777777" w:rsidR="0085570E" w:rsidRPr="00CD68FA" w:rsidRDefault="00CA38EE" w:rsidP="000639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6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scrierea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opere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Epopeea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lui</w:t>
      </w:r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Ghilgameș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Poemul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cântărețului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harpă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Biblia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scrierile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lui Confucius</w:t>
      </w:r>
      <w:r w:rsidR="00AA19FA" w:rsidRPr="00CD68FA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42687437" w14:textId="0DFFEC70" w:rsidR="00CA38EE" w:rsidRPr="00CD68FA" w:rsidRDefault="00CA38EE" w:rsidP="000639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2 </w:t>
      </w:r>
      <w:proofErr w:type="spellStart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>puncte</w:t>
      </w:r>
      <w:proofErr w:type="spellEnd"/>
      <w:r w:rsidRPr="00CD68F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D68FA">
        <w:rPr>
          <w:rFonts w:ascii="Times New Roman" w:hAnsi="Times New Roman" w:cs="Times New Roman"/>
          <w:sz w:val="24"/>
          <w:szCs w:val="24"/>
          <w:lang w:val="fr-FR"/>
        </w:rPr>
        <w:t>răspunsul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CD68FA">
        <w:rPr>
          <w:rFonts w:ascii="Times New Roman" w:hAnsi="Times New Roman" w:cs="Times New Roman"/>
          <w:sz w:val="24"/>
          <w:szCs w:val="24"/>
          <w:lang w:val="fr-FR"/>
        </w:rPr>
        <w:t xml:space="preserve"> ,,</w:t>
      </w:r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292 de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articole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ori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paragrafe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în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care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erau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uniformizate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dreptul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civil,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cel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penal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şi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cel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comercial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din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întregul</w:t>
      </w:r>
      <w:proofErr w:type="spellEnd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CD68FA">
        <w:rPr>
          <w:rFonts w:ascii="Times New Roman" w:hAnsi="Times New Roman" w:cs="Times New Roman"/>
          <w:i/>
          <w:sz w:val="24"/>
          <w:szCs w:val="24"/>
          <w:lang w:val="fr-FR"/>
        </w:rPr>
        <w:t>imperiu</w:t>
      </w:r>
      <w:proofErr w:type="spellEnd"/>
      <w:r w:rsidRPr="00CD68FA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AA19FA" w:rsidRPr="00CD68F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C3F3DFF" w14:textId="77777777" w:rsidR="00CA38EE" w:rsidRPr="00CA38EE" w:rsidRDefault="00CA38EE" w:rsidP="000639E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8E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A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8EE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CA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8EE">
        <w:rPr>
          <w:rFonts w:ascii="Times New Roman" w:hAnsi="Times New Roman" w:cs="Times New Roman"/>
          <w:i/>
          <w:sz w:val="24"/>
          <w:szCs w:val="24"/>
        </w:rPr>
        <w:t>secolului</w:t>
      </w:r>
      <w:proofErr w:type="spellEnd"/>
      <w:r w:rsidRPr="00CA38EE">
        <w:rPr>
          <w:rFonts w:ascii="Times New Roman" w:hAnsi="Times New Roman" w:cs="Times New Roman"/>
          <w:i/>
          <w:sz w:val="24"/>
          <w:szCs w:val="24"/>
        </w:rPr>
        <w:t xml:space="preserve"> XX</w:t>
      </w:r>
      <w:r w:rsidR="00AA19FA">
        <w:rPr>
          <w:rFonts w:ascii="Times New Roman" w:hAnsi="Times New Roman" w:cs="Times New Roman"/>
          <w:i/>
          <w:sz w:val="24"/>
          <w:szCs w:val="24"/>
        </w:rPr>
        <w:t>.</w:t>
      </w:r>
    </w:p>
    <w:p w14:paraId="613A2C36" w14:textId="66C462E9" w:rsidR="00CA38EE" w:rsidRDefault="000639EE" w:rsidP="00F9046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38EE" w:rsidRPr="00CA3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EE" w:rsidRPr="00414D5A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="00CA38EE" w:rsidRPr="00414D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A38EE" w:rsidRPr="00414D5A">
        <w:rPr>
          <w:rFonts w:ascii="Times New Roman" w:hAnsi="Times New Roman" w:cs="Times New Roman"/>
          <w:sz w:val="24"/>
          <w:szCs w:val="24"/>
        </w:rPr>
        <w:t>repartizează</w:t>
      </w:r>
      <w:proofErr w:type="spellEnd"/>
      <w:r w:rsidR="00CA38EE" w:rsidRPr="0041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EE" w:rsidRPr="00414D5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CA38EE" w:rsidRPr="00414D5A">
        <w:rPr>
          <w:rFonts w:ascii="Times New Roman" w:hAnsi="Times New Roman" w:cs="Times New Roman"/>
          <w:sz w:val="24"/>
          <w:szCs w:val="24"/>
        </w:rPr>
        <w:t>:</w:t>
      </w:r>
      <w:r w:rsidR="00CA38EE">
        <w:rPr>
          <w:rFonts w:ascii="Times New Roman" w:hAnsi="Times New Roman" w:cs="Times New Roman"/>
          <w:sz w:val="24"/>
          <w:szCs w:val="24"/>
        </w:rPr>
        <w:tab/>
      </w:r>
      <w:r w:rsidR="00CA38EE">
        <w:rPr>
          <w:rFonts w:ascii="Times New Roman" w:hAnsi="Times New Roman" w:cs="Times New Roman"/>
          <w:sz w:val="24"/>
          <w:szCs w:val="24"/>
        </w:rPr>
        <w:tab/>
      </w:r>
      <w:r w:rsidR="00CA38EE">
        <w:rPr>
          <w:rFonts w:ascii="Times New Roman" w:hAnsi="Times New Roman" w:cs="Times New Roman"/>
          <w:sz w:val="24"/>
          <w:szCs w:val="24"/>
        </w:rPr>
        <w:tab/>
      </w:r>
      <w:r w:rsidR="00CA38E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678E2" w:rsidRPr="00D678E2">
        <w:rPr>
          <w:rFonts w:ascii="Times New Roman" w:hAnsi="Times New Roman" w:cs="Times New Roman"/>
          <w:i/>
          <w:sz w:val="24"/>
          <w:szCs w:val="24"/>
        </w:rPr>
        <w:t>1</w:t>
      </w:r>
      <w:r w:rsidR="001908F8">
        <w:rPr>
          <w:rFonts w:ascii="Times New Roman" w:hAnsi="Times New Roman" w:cs="Times New Roman"/>
          <w:i/>
          <w:sz w:val="24"/>
          <w:szCs w:val="24"/>
        </w:rPr>
        <w:t>8</w:t>
      </w:r>
      <w:r w:rsidR="00CA38EE" w:rsidRPr="00B77F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8EE" w:rsidRPr="00B77FEA">
        <w:rPr>
          <w:rFonts w:ascii="Times New Roman" w:hAnsi="Times New Roman" w:cs="Times New Roman"/>
          <w:i/>
          <w:sz w:val="24"/>
          <w:szCs w:val="24"/>
        </w:rPr>
        <w:t>puncte</w:t>
      </w:r>
      <w:proofErr w:type="spellEnd"/>
    </w:p>
    <w:p w14:paraId="0FBF05E3" w14:textId="6118DF1E" w:rsidR="00D678E2" w:rsidRDefault="00D678E2" w:rsidP="00D67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8F8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414D5A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 w:rsidRPr="0041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41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D5A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Ghilgameș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514B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orașului</w:t>
      </w:r>
      <w:proofErr w:type="spellEnd"/>
      <w:r w:rsidR="00CD68FA">
        <w:rPr>
          <w:rFonts w:ascii="Times New Roman" w:hAnsi="Times New Roman" w:cs="Times New Roman"/>
          <w:i/>
          <w:sz w:val="24"/>
          <w:szCs w:val="24"/>
        </w:rPr>
        <w:t>-</w:t>
      </w:r>
      <w:r w:rsidRPr="003514B5">
        <w:rPr>
          <w:rFonts w:ascii="Times New Roman" w:hAnsi="Times New Roman" w:cs="Times New Roman"/>
          <w:i/>
          <w:sz w:val="24"/>
          <w:szCs w:val="24"/>
        </w:rPr>
        <w:t xml:space="preserve">stat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Uruk</w:t>
      </w:r>
      <w:proofErr w:type="spellEnd"/>
      <w:r w:rsidR="003514B5">
        <w:rPr>
          <w:rFonts w:ascii="Times New Roman" w:hAnsi="Times New Roman" w:cs="Times New Roman"/>
          <w:i/>
          <w:sz w:val="24"/>
          <w:szCs w:val="24"/>
        </w:rPr>
        <w:t>.</w:t>
      </w:r>
    </w:p>
    <w:p w14:paraId="2E518904" w14:textId="35A92FDA" w:rsidR="00D678E2" w:rsidRPr="003514B5" w:rsidRDefault="00D678E2" w:rsidP="00D678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8F8">
        <w:rPr>
          <w:rFonts w:ascii="Times New Roman" w:hAnsi="Times New Roman" w:cs="Times New Roman"/>
          <w:b/>
          <w:sz w:val="24"/>
          <w:szCs w:val="24"/>
        </w:rPr>
        <w:t>5</w:t>
      </w:r>
      <w:r w:rsidRPr="00D2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regele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Gilgameș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era un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rege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rău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supuși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săi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motiv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zeii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doresc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pedepsească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aceștia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s-au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plâns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lor.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Astfel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trimit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pe Enkidu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lastRenderedPageBreak/>
        <w:t>ce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fusese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creat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argilă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osândească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numai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regele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Uruk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învinge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pe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adversarul</w:t>
      </w:r>
      <w:proofErr w:type="spellEnd"/>
      <w:r w:rsidR="00784B29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B29" w:rsidRPr="003514B5">
        <w:rPr>
          <w:rFonts w:ascii="Times New Roman" w:hAnsi="Times New Roman" w:cs="Times New Roman"/>
          <w:i/>
          <w:sz w:val="24"/>
          <w:szCs w:val="24"/>
        </w:rPr>
        <w:t>său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iar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urmă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deveni</w:t>
      </w:r>
      <w:proofErr w:type="spellEnd"/>
      <w:r w:rsidR="00D22E2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E25" w:rsidRPr="003514B5">
        <w:rPr>
          <w:rFonts w:ascii="Times New Roman" w:hAnsi="Times New Roman" w:cs="Times New Roman"/>
          <w:i/>
          <w:sz w:val="24"/>
          <w:szCs w:val="24"/>
        </w:rPr>
        <w:t>prieteni</w:t>
      </w:r>
      <w:proofErr w:type="spellEnd"/>
      <w:r w:rsidR="003514B5">
        <w:rPr>
          <w:rFonts w:ascii="Times New Roman" w:hAnsi="Times New Roman" w:cs="Times New Roman"/>
          <w:i/>
          <w:sz w:val="24"/>
          <w:szCs w:val="24"/>
        </w:rPr>
        <w:t>.</w:t>
      </w:r>
    </w:p>
    <w:p w14:paraId="09023719" w14:textId="577F5BB3" w:rsidR="00D22E25" w:rsidRPr="00D22E25" w:rsidRDefault="00D22E25" w:rsidP="00D678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8F8">
        <w:rPr>
          <w:rFonts w:ascii="Times New Roman" w:hAnsi="Times New Roman" w:cs="Times New Roman"/>
          <w:b/>
          <w:sz w:val="24"/>
          <w:szCs w:val="24"/>
        </w:rPr>
        <w:t>3</w:t>
      </w:r>
      <w:r w:rsidRPr="00D2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prieteniei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Ghilgameș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Enkidu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luptele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duse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alți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adeversari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urmarea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acestor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lupte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duc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moartea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D22E25">
        <w:rPr>
          <w:rFonts w:ascii="Times New Roman" w:hAnsi="Times New Roman" w:cs="Times New Roman"/>
          <w:i/>
          <w:sz w:val="24"/>
          <w:szCs w:val="24"/>
        </w:rPr>
        <w:t xml:space="preserve"> Enkidu</w:t>
      </w:r>
      <w:r w:rsidR="003514B5">
        <w:rPr>
          <w:rFonts w:ascii="Times New Roman" w:hAnsi="Times New Roman" w:cs="Times New Roman"/>
          <w:i/>
          <w:sz w:val="24"/>
          <w:szCs w:val="24"/>
        </w:rPr>
        <w:t>.</w:t>
      </w:r>
      <w:r w:rsidRPr="00D22E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0868FD" w14:textId="1234628F" w:rsidR="00D22E25" w:rsidRDefault="00D22E25" w:rsidP="00D67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8F8">
        <w:rPr>
          <w:rFonts w:ascii="Times New Roman" w:hAnsi="Times New Roman" w:cs="Times New Roman"/>
          <w:b/>
          <w:sz w:val="24"/>
          <w:szCs w:val="24"/>
        </w:rPr>
        <w:t>4</w:t>
      </w:r>
      <w:r w:rsidRPr="00D22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E25">
        <w:rPr>
          <w:rFonts w:ascii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decizia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Ghilgameș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găsi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iarba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tinereții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nemuriri</w:t>
      </w:r>
      <w:r w:rsidR="00CD68F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3514B5">
        <w:rPr>
          <w:rFonts w:ascii="Times New Roman" w:hAnsi="Times New Roman" w:cs="Times New Roman"/>
          <w:i/>
          <w:sz w:val="24"/>
          <w:szCs w:val="24"/>
        </w:rPr>
        <w:t>.</w:t>
      </w:r>
    </w:p>
    <w:p w14:paraId="1EB08083" w14:textId="45FF8A99" w:rsidR="00D22E25" w:rsidRDefault="00D22E25" w:rsidP="00D67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8F8">
        <w:rPr>
          <w:rFonts w:ascii="Times New Roman" w:hAnsi="Times New Roman" w:cs="Times New Roman"/>
          <w:b/>
          <w:sz w:val="24"/>
          <w:szCs w:val="24"/>
        </w:rPr>
        <w:t>2</w:t>
      </w:r>
      <w:r w:rsidRPr="003514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14B5">
        <w:rPr>
          <w:rFonts w:ascii="Times New Roman" w:hAnsi="Times New Roman" w:cs="Times New Roman"/>
          <w:b/>
          <w:sz w:val="24"/>
          <w:szCs w:val="24"/>
        </w:rPr>
        <w:t>punct</w:t>
      </w:r>
      <w:r w:rsidR="001908F8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1908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B5">
        <w:rPr>
          <w:rFonts w:ascii="Times New Roman" w:hAnsi="Times New Roman" w:cs="Times New Roman"/>
          <w:i/>
          <w:sz w:val="24"/>
          <w:szCs w:val="24"/>
        </w:rPr>
        <w:t xml:space="preserve">omul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muritor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oricât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încerca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4B5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4B5" w:rsidRPr="003514B5">
        <w:rPr>
          <w:rFonts w:ascii="Times New Roman" w:hAnsi="Times New Roman" w:cs="Times New Roman"/>
          <w:i/>
          <w:sz w:val="24"/>
          <w:szCs w:val="24"/>
        </w:rPr>
        <w:t>își</w:t>
      </w:r>
      <w:proofErr w:type="spellEnd"/>
      <w:r w:rsidR="003514B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4B5" w:rsidRPr="003514B5">
        <w:rPr>
          <w:rFonts w:ascii="Times New Roman" w:hAnsi="Times New Roman" w:cs="Times New Roman"/>
          <w:i/>
          <w:sz w:val="24"/>
          <w:szCs w:val="24"/>
        </w:rPr>
        <w:t>schimbe</w:t>
      </w:r>
      <w:proofErr w:type="spellEnd"/>
      <w:r w:rsidR="003514B5" w:rsidRPr="00351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14B5" w:rsidRPr="003514B5">
        <w:rPr>
          <w:rFonts w:ascii="Times New Roman" w:hAnsi="Times New Roman" w:cs="Times New Roman"/>
          <w:i/>
          <w:sz w:val="24"/>
          <w:szCs w:val="24"/>
        </w:rPr>
        <w:t>soarta</w:t>
      </w:r>
      <w:proofErr w:type="spellEnd"/>
      <w:r w:rsidR="003514B5">
        <w:rPr>
          <w:rFonts w:ascii="Times New Roman" w:hAnsi="Times New Roman" w:cs="Times New Roman"/>
          <w:i/>
          <w:sz w:val="24"/>
          <w:szCs w:val="24"/>
        </w:rPr>
        <w:t>.</w:t>
      </w:r>
    </w:p>
    <w:p w14:paraId="743EE9D1" w14:textId="77777777" w:rsidR="00D22E25" w:rsidRDefault="00D22E25" w:rsidP="00D67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CFB07" w14:textId="77777777" w:rsidR="00D22E25" w:rsidRPr="00D678E2" w:rsidRDefault="00D22E25" w:rsidP="00D678E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1"/>
    <w:p w14:paraId="1D56F803" w14:textId="77777777" w:rsidR="002616EE" w:rsidRPr="002616EE" w:rsidRDefault="002616EE" w:rsidP="002616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6EE" w:rsidRPr="002616EE">
      <w:head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13BF" w14:textId="77777777" w:rsidR="0002030A" w:rsidRDefault="0002030A" w:rsidP="00EC390A">
      <w:pPr>
        <w:spacing w:after="0" w:line="240" w:lineRule="auto"/>
      </w:pPr>
      <w:r>
        <w:separator/>
      </w:r>
    </w:p>
  </w:endnote>
  <w:endnote w:type="continuationSeparator" w:id="0">
    <w:p w14:paraId="239D2DFB" w14:textId="77777777" w:rsidR="0002030A" w:rsidRDefault="0002030A" w:rsidP="00EC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5EC8" w14:textId="77777777" w:rsidR="0002030A" w:rsidRDefault="0002030A" w:rsidP="00EC390A">
      <w:pPr>
        <w:spacing w:after="0" w:line="240" w:lineRule="auto"/>
      </w:pPr>
      <w:r>
        <w:separator/>
      </w:r>
    </w:p>
  </w:footnote>
  <w:footnote w:type="continuationSeparator" w:id="0">
    <w:p w14:paraId="3E746E6E" w14:textId="77777777" w:rsidR="0002030A" w:rsidRDefault="0002030A" w:rsidP="00EC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C62" w14:textId="46C117D7" w:rsidR="002906E8" w:rsidRDefault="002906E8">
    <w:pPr>
      <w:pStyle w:val="Header"/>
    </w:pPr>
  </w:p>
  <w:p w14:paraId="15E9BCF2" w14:textId="68A8EA71" w:rsidR="00EC390A" w:rsidRPr="0075794B" w:rsidRDefault="00EC390A">
    <w:pPr>
      <w:pStyle w:val="Header"/>
      <w:rPr>
        <w:rFonts w:ascii="Times New Roman" w:hAnsi="Times New Roman" w:cs="Times New Roman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E2"/>
    <w:multiLevelType w:val="hybridMultilevel"/>
    <w:tmpl w:val="CE02A248"/>
    <w:lvl w:ilvl="0" w:tplc="1FF0C59E">
      <w:start w:val="1"/>
      <w:numFmt w:val="decimal"/>
      <w:lvlText w:val="%1."/>
      <w:lvlJc w:val="left"/>
      <w:pPr>
        <w:ind w:left="773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451" w:hanging="360"/>
      </w:pPr>
    </w:lvl>
    <w:lvl w:ilvl="2" w:tplc="0409001B" w:tentative="1">
      <w:start w:val="1"/>
      <w:numFmt w:val="lowerRoman"/>
      <w:lvlText w:val="%3."/>
      <w:lvlJc w:val="right"/>
      <w:pPr>
        <w:ind w:left="9171" w:hanging="180"/>
      </w:pPr>
    </w:lvl>
    <w:lvl w:ilvl="3" w:tplc="0409000F" w:tentative="1">
      <w:start w:val="1"/>
      <w:numFmt w:val="decimal"/>
      <w:lvlText w:val="%4."/>
      <w:lvlJc w:val="left"/>
      <w:pPr>
        <w:ind w:left="9891" w:hanging="360"/>
      </w:pPr>
    </w:lvl>
    <w:lvl w:ilvl="4" w:tplc="04090019" w:tentative="1">
      <w:start w:val="1"/>
      <w:numFmt w:val="lowerLetter"/>
      <w:lvlText w:val="%5."/>
      <w:lvlJc w:val="left"/>
      <w:pPr>
        <w:ind w:left="10611" w:hanging="360"/>
      </w:pPr>
    </w:lvl>
    <w:lvl w:ilvl="5" w:tplc="0409001B" w:tentative="1">
      <w:start w:val="1"/>
      <w:numFmt w:val="lowerRoman"/>
      <w:lvlText w:val="%6."/>
      <w:lvlJc w:val="right"/>
      <w:pPr>
        <w:ind w:left="11331" w:hanging="180"/>
      </w:pPr>
    </w:lvl>
    <w:lvl w:ilvl="6" w:tplc="0409000F" w:tentative="1">
      <w:start w:val="1"/>
      <w:numFmt w:val="decimal"/>
      <w:lvlText w:val="%7."/>
      <w:lvlJc w:val="left"/>
      <w:pPr>
        <w:ind w:left="12051" w:hanging="360"/>
      </w:pPr>
    </w:lvl>
    <w:lvl w:ilvl="7" w:tplc="04090019" w:tentative="1">
      <w:start w:val="1"/>
      <w:numFmt w:val="lowerLetter"/>
      <w:lvlText w:val="%8."/>
      <w:lvlJc w:val="left"/>
      <w:pPr>
        <w:ind w:left="12771" w:hanging="360"/>
      </w:pPr>
    </w:lvl>
    <w:lvl w:ilvl="8" w:tplc="040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" w15:restartNumberingAfterBreak="0">
    <w:nsid w:val="050E0D2E"/>
    <w:multiLevelType w:val="hybridMultilevel"/>
    <w:tmpl w:val="B28C5C50"/>
    <w:lvl w:ilvl="0" w:tplc="CE7C1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369D6"/>
    <w:multiLevelType w:val="hybridMultilevel"/>
    <w:tmpl w:val="84D2F396"/>
    <w:lvl w:ilvl="0" w:tplc="84CE3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3E7F"/>
    <w:multiLevelType w:val="hybridMultilevel"/>
    <w:tmpl w:val="B28C5C50"/>
    <w:lvl w:ilvl="0" w:tplc="CE7C1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E274F"/>
    <w:multiLevelType w:val="hybridMultilevel"/>
    <w:tmpl w:val="5CF45686"/>
    <w:lvl w:ilvl="0" w:tplc="A962934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8EE"/>
    <w:multiLevelType w:val="hybridMultilevel"/>
    <w:tmpl w:val="F9C0F77A"/>
    <w:lvl w:ilvl="0" w:tplc="5A0A8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674E"/>
    <w:multiLevelType w:val="hybridMultilevel"/>
    <w:tmpl w:val="A00EE8C2"/>
    <w:lvl w:ilvl="0" w:tplc="62E685F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7308BC"/>
    <w:multiLevelType w:val="hybridMultilevel"/>
    <w:tmpl w:val="965E3D78"/>
    <w:lvl w:ilvl="0" w:tplc="D8D883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F2618"/>
    <w:multiLevelType w:val="hybridMultilevel"/>
    <w:tmpl w:val="B030AF8E"/>
    <w:lvl w:ilvl="0" w:tplc="5950B1A6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C1E26"/>
    <w:multiLevelType w:val="hybridMultilevel"/>
    <w:tmpl w:val="7364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FA"/>
    <w:rsid w:val="0002030A"/>
    <w:rsid w:val="00032B23"/>
    <w:rsid w:val="000639EE"/>
    <w:rsid w:val="00094FEF"/>
    <w:rsid w:val="000D3866"/>
    <w:rsid w:val="000F61D4"/>
    <w:rsid w:val="001908F8"/>
    <w:rsid w:val="001A77AE"/>
    <w:rsid w:val="001B34BE"/>
    <w:rsid w:val="001C6D69"/>
    <w:rsid w:val="001F2738"/>
    <w:rsid w:val="002124A5"/>
    <w:rsid w:val="002616EE"/>
    <w:rsid w:val="002772CD"/>
    <w:rsid w:val="002906E8"/>
    <w:rsid w:val="0030185E"/>
    <w:rsid w:val="00302119"/>
    <w:rsid w:val="00320177"/>
    <w:rsid w:val="0033291D"/>
    <w:rsid w:val="003428E5"/>
    <w:rsid w:val="003514B5"/>
    <w:rsid w:val="003D3081"/>
    <w:rsid w:val="003E166B"/>
    <w:rsid w:val="004117DB"/>
    <w:rsid w:val="00437429"/>
    <w:rsid w:val="004409B5"/>
    <w:rsid w:val="00471FC0"/>
    <w:rsid w:val="00482A51"/>
    <w:rsid w:val="004B6EA3"/>
    <w:rsid w:val="004F2A70"/>
    <w:rsid w:val="00502297"/>
    <w:rsid w:val="005324DE"/>
    <w:rsid w:val="0056245F"/>
    <w:rsid w:val="00586747"/>
    <w:rsid w:val="005962FC"/>
    <w:rsid w:val="005C3553"/>
    <w:rsid w:val="006025B1"/>
    <w:rsid w:val="00636C1F"/>
    <w:rsid w:val="00644FF3"/>
    <w:rsid w:val="0070650B"/>
    <w:rsid w:val="0075794B"/>
    <w:rsid w:val="00784B29"/>
    <w:rsid w:val="00824246"/>
    <w:rsid w:val="00841978"/>
    <w:rsid w:val="00843949"/>
    <w:rsid w:val="008512E3"/>
    <w:rsid w:val="00851722"/>
    <w:rsid w:val="0085570E"/>
    <w:rsid w:val="008643AE"/>
    <w:rsid w:val="008F3E6A"/>
    <w:rsid w:val="009A43D1"/>
    <w:rsid w:val="009A6021"/>
    <w:rsid w:val="009E067E"/>
    <w:rsid w:val="009E3DC9"/>
    <w:rsid w:val="00A56580"/>
    <w:rsid w:val="00A63069"/>
    <w:rsid w:val="00A65204"/>
    <w:rsid w:val="00AA19FA"/>
    <w:rsid w:val="00AC5CC9"/>
    <w:rsid w:val="00AD2CA4"/>
    <w:rsid w:val="00AD2E48"/>
    <w:rsid w:val="00AE6496"/>
    <w:rsid w:val="00B012D3"/>
    <w:rsid w:val="00B71D57"/>
    <w:rsid w:val="00B91A3D"/>
    <w:rsid w:val="00BB4471"/>
    <w:rsid w:val="00BE3E7B"/>
    <w:rsid w:val="00C06FC6"/>
    <w:rsid w:val="00C420FA"/>
    <w:rsid w:val="00C553A2"/>
    <w:rsid w:val="00CA38EE"/>
    <w:rsid w:val="00CA7AE9"/>
    <w:rsid w:val="00CD68FA"/>
    <w:rsid w:val="00D22E25"/>
    <w:rsid w:val="00D678E2"/>
    <w:rsid w:val="00E3301B"/>
    <w:rsid w:val="00E65573"/>
    <w:rsid w:val="00E71D47"/>
    <w:rsid w:val="00EC390A"/>
    <w:rsid w:val="00F03D3A"/>
    <w:rsid w:val="00F15490"/>
    <w:rsid w:val="00F21988"/>
    <w:rsid w:val="00F312DB"/>
    <w:rsid w:val="00F63D45"/>
    <w:rsid w:val="00F90465"/>
    <w:rsid w:val="00F9561F"/>
    <w:rsid w:val="00FC1DD6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BCC7"/>
  <w15:chartTrackingRefBased/>
  <w15:docId w15:val="{9E90F4BF-0DC4-46C1-A35E-D408926B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0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9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0A"/>
  </w:style>
  <w:style w:type="paragraph" w:styleId="Footer">
    <w:name w:val="footer"/>
    <w:basedOn w:val="Normal"/>
    <w:link w:val="FooterChar"/>
    <w:uiPriority w:val="99"/>
    <w:unhideWhenUsed/>
    <w:rsid w:val="00EC39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0A"/>
  </w:style>
  <w:style w:type="table" w:styleId="TableGrid">
    <w:name w:val="Table Grid"/>
    <w:basedOn w:val="TableNormal"/>
    <w:uiPriority w:val="39"/>
    <w:rsid w:val="0075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E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nir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iparituriromanesti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muzeulhartilor.ro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ni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3F95-5546-4CBC-AB34-FCBE74BA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cosmin lazar</cp:lastModifiedBy>
  <cp:revision>4</cp:revision>
  <dcterms:created xsi:type="dcterms:W3CDTF">2021-04-12T20:06:00Z</dcterms:created>
  <dcterms:modified xsi:type="dcterms:W3CDTF">2021-04-14T18:20:00Z</dcterms:modified>
</cp:coreProperties>
</file>