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6BF3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FIȘA DISCIPLINEI</w:t>
      </w:r>
    </w:p>
    <w:p w14:paraId="717A534B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CDA548F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1. Date despre program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0453E" w:rsidRPr="0010453E" w14:paraId="46CAE89F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CF1" w14:textId="77777777" w:rsidR="0008005A" w:rsidRPr="0010453E" w:rsidRDefault="0008005A" w:rsidP="0008005A">
            <w:pPr>
              <w:spacing w:after="58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1.1. Instituţia de învăţământ superior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14A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Universitatea București</w:t>
            </w:r>
          </w:p>
        </w:tc>
      </w:tr>
      <w:tr w:rsidR="0010453E" w:rsidRPr="0010453E" w14:paraId="60E814F0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599" w14:textId="60378F10" w:rsidR="0008005A" w:rsidRPr="0010453E" w:rsidRDefault="0008005A" w:rsidP="0008005A">
            <w:pPr>
              <w:spacing w:after="58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1.2. Facultatea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69E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Istorie</w:t>
            </w:r>
          </w:p>
        </w:tc>
      </w:tr>
      <w:tr w:rsidR="0010453E" w:rsidRPr="0010453E" w14:paraId="5B630CFB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759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1.3. Departamentul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B35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DIAAIA</w:t>
            </w:r>
          </w:p>
        </w:tc>
      </w:tr>
      <w:tr w:rsidR="0010453E" w:rsidRPr="0010453E" w14:paraId="6C1CAA96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30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1.4. Domeniul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EDA" w14:textId="20BC53D3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Istorie</w:t>
            </w:r>
            <w:r w:rsidR="00635C3B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</w:p>
        </w:tc>
      </w:tr>
      <w:tr w:rsidR="0010453E" w:rsidRPr="0010453E" w14:paraId="677095DD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1B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1.5. Ciclul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8F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Master</w:t>
            </w:r>
          </w:p>
        </w:tc>
      </w:tr>
      <w:tr w:rsidR="0010453E" w:rsidRPr="0010453E" w14:paraId="040A9ED9" w14:textId="77777777" w:rsidTr="007019E2">
        <w:trPr>
          <w:trHeight w:val="3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BF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1.6. Programul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D62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Istoria Artei și Filosofia Culturii</w:t>
            </w:r>
          </w:p>
        </w:tc>
      </w:tr>
    </w:tbl>
    <w:p w14:paraId="267CA0EF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1636A9D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color w:val="000000" w:themeColor="text1"/>
          <w:lang w:val="ro-RO" w:eastAsia="zh-CN"/>
        </w:rPr>
        <w:t>2. Date despre disciplină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1134"/>
        <w:gridCol w:w="567"/>
        <w:gridCol w:w="182"/>
        <w:gridCol w:w="1093"/>
        <w:gridCol w:w="2127"/>
        <w:gridCol w:w="1134"/>
        <w:gridCol w:w="1559"/>
      </w:tblGrid>
      <w:tr w:rsidR="0010453E" w:rsidRPr="00CD7ABE" w14:paraId="7120C81B" w14:textId="77777777" w:rsidTr="007019E2">
        <w:trPr>
          <w:trHeight w:val="5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613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2.1.Denumirea disciplinei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23E" w14:textId="77777777" w:rsidR="0008005A" w:rsidRPr="0010453E" w:rsidRDefault="00A30015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color w:val="000000" w:themeColor="text1"/>
                <w:lang w:val="ro-RO" w:eastAsia="zh-CN"/>
              </w:rPr>
              <w:t>Spații de spectacol și tradiția antică</w:t>
            </w:r>
          </w:p>
        </w:tc>
      </w:tr>
      <w:tr w:rsidR="0010453E" w:rsidRPr="0010453E" w14:paraId="08AB0F12" w14:textId="77777777" w:rsidTr="007019E2"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DDF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2.2.Titularul </w:t>
            </w: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activităţilor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de curs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371" w14:textId="32E0BCC7" w:rsidR="0008005A" w:rsidRPr="0010453E" w:rsidRDefault="00CD7ABE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Lect.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dr. </w:t>
            </w: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Daniela Zaharia</w:t>
            </w:r>
          </w:p>
        </w:tc>
      </w:tr>
      <w:tr w:rsidR="0010453E" w:rsidRPr="0010453E" w14:paraId="4A9338D3" w14:textId="77777777" w:rsidTr="007019E2"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0ED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2.3.Titularul </w:t>
            </w: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activităţilor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de seminar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E1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---------------   </w:t>
            </w:r>
          </w:p>
        </w:tc>
      </w:tr>
      <w:tr w:rsidR="0010453E" w:rsidRPr="0010453E" w14:paraId="60DF981A" w14:textId="77777777" w:rsidTr="007019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2C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2.4. Anul de studiu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69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00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2.5. Semestrul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23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210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2.6. Tipul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54E" w14:textId="21879C27" w:rsidR="0008005A" w:rsidRPr="0010453E" w:rsidRDefault="00635C3B" w:rsidP="00FE55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4D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2.7. Regimul disciplinei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E57" w14:textId="78424615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Obl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</w:t>
            </w:r>
          </w:p>
        </w:tc>
      </w:tr>
    </w:tbl>
    <w:p w14:paraId="7CDAF5A2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70E400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3. Timpul total estimat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40"/>
        <w:gridCol w:w="1620"/>
        <w:gridCol w:w="540"/>
        <w:gridCol w:w="1983"/>
        <w:gridCol w:w="1143"/>
      </w:tblGrid>
      <w:tr w:rsidR="0010453E" w:rsidRPr="0010453E" w14:paraId="175F0FD7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09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3A4" w14:textId="7AAFF9AE" w:rsidR="0008005A" w:rsidRPr="0010453E" w:rsidRDefault="00CD7ABE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E1F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969" w14:textId="4FF4B4F5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53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3.3.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67" w14:textId="2B92C169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</w:p>
        </w:tc>
      </w:tr>
      <w:tr w:rsidR="0010453E" w:rsidRPr="0010453E" w14:paraId="12A3521E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EF7C5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817875" w14:textId="76335D64" w:rsidR="0008005A" w:rsidRPr="0010453E" w:rsidRDefault="00CD7ABE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70775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5DD02" w14:textId="12A25F02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C76D6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3.6.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47B2CE" w14:textId="3F3E4CAB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</w:p>
        </w:tc>
      </w:tr>
      <w:tr w:rsidR="0010453E" w:rsidRPr="0010453E" w14:paraId="0254FD52" w14:textId="77777777" w:rsidTr="007019E2"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25A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3.9. Număr de credite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211" w14:textId="70A79E87" w:rsidR="0008005A" w:rsidRPr="0010453E" w:rsidRDefault="00CD7ABE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5</w:t>
            </w:r>
          </w:p>
        </w:tc>
      </w:tr>
    </w:tbl>
    <w:p w14:paraId="1186EFC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011DEBB3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5. Condiţii (acolo unde este cazul)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0453E" w:rsidRPr="0010453E" w14:paraId="33AC510C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0F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5.1. de desfăşurare a cursului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3C0" w14:textId="18D32BA7" w:rsidR="0008005A" w:rsidRPr="0010453E" w:rsidRDefault="00635C3B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</w:tr>
      <w:tr w:rsidR="0010453E" w:rsidRPr="0010453E" w14:paraId="7A96B59E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A1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5.2. de desfăşurare a seminarului/ laboratorului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886" w14:textId="0EFC636E" w:rsidR="0008005A" w:rsidRPr="0010453E" w:rsidRDefault="00635C3B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 </w:t>
            </w:r>
          </w:p>
        </w:tc>
      </w:tr>
    </w:tbl>
    <w:p w14:paraId="75D815C2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sectPr w:rsidR="0008005A" w:rsidRPr="0010453E" w:rsidSect="00FB1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9DF718" w14:textId="77777777" w:rsidR="0008005A" w:rsidRPr="0010453E" w:rsidRDefault="0008005A" w:rsidP="0058148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451D20BF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7. Obiectivele disciplinei (reieşind din grila competenţelor specifice acumulate)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10453E" w:rsidRPr="00CD7ABE" w14:paraId="083A44B9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EBD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7.1. Obiectivul general al disciplinei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9D9" w14:textId="5BAC6221" w:rsidR="0008005A" w:rsidRPr="0010453E" w:rsidRDefault="00CD7ABE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Studierea și înțelegerea relației dintre structurile și mecanismele societăților extrem-orientale clasice și reprezentarea materială a prestigiului prin intermediul artelor. 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 </w:t>
            </w:r>
          </w:p>
        </w:tc>
      </w:tr>
      <w:tr w:rsidR="0010453E" w:rsidRPr="00CD7ABE" w14:paraId="657E93ED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D5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7.2. Obiectivele specifice</w:t>
            </w:r>
          </w:p>
          <w:p w14:paraId="30B7756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D4C" w14:textId="77777777" w:rsidR="0008005A" w:rsidRDefault="00CD7ABE" w:rsidP="00CD7A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Identificarea limbajului estetic favorizat de cultura elitelor în extremul orient;</w:t>
            </w:r>
          </w:p>
          <w:p w14:paraId="116B894A" w14:textId="30544520" w:rsidR="00CD7ABE" w:rsidRPr="00CD7ABE" w:rsidRDefault="00CD7ABE" w:rsidP="00CD7A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Evaluarea influenței culturale a elitelor extrem-orientale și a participării artei acestor elite la evoluțiile culturale globale. </w:t>
            </w:r>
          </w:p>
        </w:tc>
      </w:tr>
    </w:tbl>
    <w:p w14:paraId="43FDE634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E75436F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8. Conţinuturi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126"/>
        <w:gridCol w:w="1560"/>
      </w:tblGrid>
      <w:tr w:rsidR="0010453E" w:rsidRPr="0010453E" w14:paraId="76B0DB69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4C3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8.1. 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6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Metode de predare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E6A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 xml:space="preserve">Observaţii </w:t>
            </w:r>
          </w:p>
        </w:tc>
      </w:tr>
      <w:tr w:rsidR="0010453E" w:rsidRPr="00CD7ABE" w14:paraId="0B40EDC5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25A" w14:textId="4000F57B" w:rsidR="00635C3B" w:rsidRPr="00CD7ABE" w:rsidRDefault="00CD7ABE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</w:pPr>
            <w:r w:rsidRPr="00CD7ABE"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Ce sunt elitele? Tipologia elitelor în principalele societăți clasice extrem-orientale. Categorii și genuri artistice asociate elitelor imperiale chineze, japoneze și coreene.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699" w14:textId="50FBC341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D1" w14:textId="0AD431F0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 curs</w:t>
            </w:r>
          </w:p>
        </w:tc>
      </w:tr>
      <w:tr w:rsidR="0010453E" w:rsidRPr="00CD7ABE" w14:paraId="740EC6FE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72C" w14:textId="6CF02A96" w:rsidR="00635C3B" w:rsidRPr="00CD7ABE" w:rsidRDefault="00CD7ABE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Colecționari și </w:t>
            </w:r>
            <w:proofErr w:type="spellStart"/>
            <w:r w:rsidRPr="00660864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lang w:val="ro-RO" w:eastAsia="zh-CN"/>
              </w:rPr>
              <w:t>conn</w:t>
            </w:r>
            <w:r w:rsidR="00660864" w:rsidRPr="00660864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lang w:val="ro-RO" w:eastAsia="zh-CN"/>
              </w:rPr>
              <w:t>ois</w:t>
            </w:r>
            <w:r w:rsidRPr="00660864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lang w:val="ro-RO" w:eastAsia="zh-CN"/>
              </w:rPr>
              <w:t>seuri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 ai artelor în </w:t>
            </w:r>
            <w:r w:rsidR="00DD488E"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xtremul </w:t>
            </w:r>
            <w:r w:rsidR="00DD488E"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rient. Specificul colecțiilor de prestigiu. Colecția imperială chineză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D32" w14:textId="419924B2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BAD" w14:textId="6AFA4E2F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 cursuri</w:t>
            </w:r>
          </w:p>
        </w:tc>
      </w:tr>
      <w:tr w:rsidR="0010453E" w:rsidRPr="00CD7ABE" w14:paraId="42DC1363" w14:textId="77777777" w:rsidTr="00F25BAF">
        <w:trPr>
          <w:trHeight w:val="5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4BB" w14:textId="42241984" w:rsidR="00635C3B" w:rsidRPr="00CD7ABE" w:rsidRDefault="00CD7ABE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Arta ca expresie a afilierii la grup. Criterii estetice și de selecție a </w:t>
            </w:r>
            <w:r w:rsidR="00660864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obiectului de artă.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0E1" w14:textId="4419EE0F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6D3" w14:textId="013A921E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 curs</w:t>
            </w:r>
          </w:p>
        </w:tc>
      </w:tr>
      <w:tr w:rsidR="0010453E" w:rsidRPr="00CD7ABE" w14:paraId="0E15E679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26D" w14:textId="6B4B7BC2" w:rsidR="00635C3B" w:rsidRPr="00CD7ABE" w:rsidRDefault="00660864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Arta ca expresie a puterii. Arta aulică în China antică. Arta aulică japoneză. Arta de curte în China, Japonia și Coreea.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1AF" w14:textId="5E02688B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85A" w14:textId="74439572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 cursuri</w:t>
            </w:r>
          </w:p>
        </w:tc>
      </w:tr>
      <w:tr w:rsidR="0010453E" w:rsidRPr="00CD7ABE" w14:paraId="1A4422F7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A82" w14:textId="056B53C8" w:rsidR="00635C3B" w:rsidRPr="00CD7ABE" w:rsidRDefault="00660864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Luxul și artele decorative: porțelanul chinez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, coreean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și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japone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z, orfevrărie, lacuri, mobilier.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29" w14:textId="25F7E5DB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87F" w14:textId="32D92E36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3 cursuri</w:t>
            </w:r>
          </w:p>
        </w:tc>
      </w:tr>
      <w:tr w:rsidR="0010453E" w:rsidRPr="00CD7ABE" w14:paraId="47EBC90C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6E7" w14:textId="650995C7" w:rsidR="00635C3B" w:rsidRPr="00CD7ABE" w:rsidRDefault="00660864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Un univers estetic rezervat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: pictura de literați în China clasică și valențele sale filosofice.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619" w14:textId="6BD55FC2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02E" w14:textId="0C51C337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 curs</w:t>
            </w:r>
          </w:p>
        </w:tc>
      </w:tr>
      <w:tr w:rsidR="0010453E" w:rsidRPr="00CD7ABE" w14:paraId="203E47E9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E03" w14:textId="6D6126B4" w:rsidR="00635C3B" w:rsidRPr="00CD7ABE" w:rsidRDefault="00660864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Un univers estetic rezervat: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>arta ceaiului în Japonia</w:t>
            </w:r>
            <w:r w:rsidR="005D4EC8"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, psihologia și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ro-RO" w:eastAsia="zh-CN"/>
              </w:rPr>
              <w:t xml:space="preserve">regulile vieții samurailor.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BF7" w14:textId="471A102C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229" w14:textId="77FA801B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 curs</w:t>
            </w:r>
          </w:p>
        </w:tc>
      </w:tr>
      <w:tr w:rsidR="0010453E" w:rsidRPr="00CD7ABE" w14:paraId="4F08131F" w14:textId="77777777" w:rsidTr="00676B5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765" w14:textId="687E2AEF" w:rsidR="00635C3B" w:rsidRPr="00CD7ABE" w:rsidRDefault="00660864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Arhitectura puterii și arhitectura luxului</w:t>
            </w:r>
            <w:r w:rsidR="00676B5D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în China și Japonia. Patronajul elitelor și stilurile arhitecturale.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7AF" w14:textId="55F58590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50B" w14:textId="2E6FB94D" w:rsidR="00635C3B" w:rsidRPr="0010453E" w:rsidRDefault="00676B5D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 cursuri</w:t>
            </w:r>
          </w:p>
        </w:tc>
      </w:tr>
      <w:tr w:rsidR="0010453E" w:rsidRPr="005D4EC8" w14:paraId="7103A9B0" w14:textId="77777777" w:rsidTr="007019E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815E" w14:textId="77777777" w:rsidR="007858A2" w:rsidRDefault="00FE5543" w:rsidP="00785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Bibliografie </w:t>
            </w:r>
            <w:r w:rsidR="007858A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orientativă:</w:t>
            </w:r>
          </w:p>
          <w:p w14:paraId="54639237" w14:textId="77777777" w:rsidR="002E2260" w:rsidRPr="00210A20" w:rsidRDefault="002E2260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Wen C. Fong,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Beyond Representation. Chinese Painting and Calligraphy 8th-14th century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1992</w:t>
            </w:r>
          </w:p>
          <w:p w14:paraId="334EB7B5" w14:textId="5860FF62" w:rsidR="002E2260" w:rsidRPr="00210A20" w:rsidRDefault="002E2260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M.K. Hearn, Judith Smith (eds.),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Arts of the Sung and Yuan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1996</w:t>
            </w:r>
          </w:p>
          <w:p w14:paraId="1C322882" w14:textId="55376CB8" w:rsidR="002E2260" w:rsidRPr="00210A20" w:rsidRDefault="002E2260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J. Watt, Denise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Patry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Leidy,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Defining Yongle. Imperial Art in Early 15ht century China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2005</w:t>
            </w:r>
          </w:p>
          <w:p w14:paraId="4A52B5A5" w14:textId="6863D36A" w:rsidR="00EA63E2" w:rsidRPr="00210A20" w:rsidRDefault="00EA63E2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Alfreda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Murck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Wen Fong,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Words and Images: Chinese poetry, calligraphy and painting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1991</w:t>
            </w:r>
          </w:p>
          <w:p w14:paraId="256BFC25" w14:textId="58B2873C" w:rsidR="002E2260" w:rsidRPr="00210A20" w:rsidRDefault="002E2260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***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Momoyama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Japanese art in the age of grandeur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EA63E2" w:rsidRPr="00210A20">
              <w:rPr>
                <w:rFonts w:ascii="Times New Roman" w:hAnsi="Times New Roman" w:cs="Times New Roman"/>
                <w:bCs/>
                <w:color w:val="000000" w:themeColor="text1"/>
              </w:rPr>
              <w:t>Metropolitan Museum of Art, 1975</w:t>
            </w:r>
          </w:p>
          <w:p w14:paraId="53FB010E" w14:textId="03F34FD7" w:rsidR="00EA63E2" w:rsidRPr="00210A20" w:rsidRDefault="0082124C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W. LaFleur,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The Karma of Words: Buddhism and the literary art in Medieval Japan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1983</w:t>
            </w:r>
          </w:p>
          <w:p w14:paraId="284AA780" w14:textId="7250F1E0" w:rsidR="0082124C" w:rsidRPr="00210A20" w:rsidRDefault="0082124C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Chisaburoh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Yamada (ed.),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Dialogue in Art: Japan and the West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1976</w:t>
            </w:r>
          </w:p>
          <w:p w14:paraId="265C1D28" w14:textId="7ECC6024" w:rsidR="0082124C" w:rsidRPr="00210A20" w:rsidRDefault="0082124C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R. Paine, A. Soper,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The art and architecture of Japan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1974</w:t>
            </w:r>
          </w:p>
          <w:p w14:paraId="019135D9" w14:textId="185F07FC" w:rsidR="0082124C" w:rsidRPr="00210A20" w:rsidRDefault="0082124C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Kim Won-Fong,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Art and Archeology of ancient Korea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1986</w:t>
            </w:r>
          </w:p>
          <w:p w14:paraId="10C1FF07" w14:textId="1417C3BE" w:rsidR="0082124C" w:rsidRPr="00210A20" w:rsidRDefault="0082124C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J. van Alphen,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The s</w:t>
            </w:r>
            <w:r w:rsidR="005D4EC8"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mi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le of Buddha: 1600 years of Buddhist art in Korea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2008</w:t>
            </w:r>
          </w:p>
          <w:p w14:paraId="552CCF4B" w14:textId="7FF5C8D6" w:rsidR="0082124C" w:rsidRPr="00210A20" w:rsidRDefault="005D4EC8" w:rsidP="005D4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Ion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Frunzetti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(ed.),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Pictura</w:t>
            </w:r>
            <w:proofErr w:type="spellEnd"/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chineza</w:t>
            </w:r>
            <w:proofErr w:type="spellEnd"/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clasică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Meridiane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1979</w:t>
            </w:r>
          </w:p>
          <w:p w14:paraId="7C47FEB7" w14:textId="64B7D415" w:rsidR="002E2260" w:rsidRPr="00581480" w:rsidRDefault="005D4EC8" w:rsidP="007858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Li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Zhiyan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Cheng </w:t>
            </w:r>
            <w:proofErr w:type="spellStart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Qinhua</w:t>
            </w:r>
            <w:proofErr w:type="spellEnd"/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10A2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Pottery and Porcelain</w:t>
            </w:r>
            <w:r w:rsidRPr="00210A20">
              <w:rPr>
                <w:rFonts w:ascii="Times New Roman" w:hAnsi="Times New Roman" w:cs="Times New Roman"/>
                <w:bCs/>
                <w:color w:val="000000" w:themeColor="text1"/>
              </w:rPr>
              <w:t>, 2002</w:t>
            </w:r>
          </w:p>
        </w:tc>
      </w:tr>
    </w:tbl>
    <w:p w14:paraId="3491C4D7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0CC3996B" w14:textId="77777777" w:rsidR="0008005A" w:rsidRPr="0010453E" w:rsidRDefault="0008005A" w:rsidP="0008005A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4884CDA4" w14:textId="77777777" w:rsidR="0008005A" w:rsidRPr="0010453E" w:rsidRDefault="0008005A" w:rsidP="0008005A">
      <w:pPr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10. Evaluare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693"/>
        <w:gridCol w:w="2835"/>
        <w:gridCol w:w="2127"/>
      </w:tblGrid>
      <w:tr w:rsidR="0010453E" w:rsidRPr="0010453E" w14:paraId="5F1F189B" w14:textId="77777777" w:rsidTr="00581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3C2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Tip de activitate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1185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10.1. Criterii de evaluare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66C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10.2. Metode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7DB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10.3. Pondere din nota finală</w:t>
            </w:r>
          </w:p>
        </w:tc>
      </w:tr>
      <w:tr w:rsidR="0010453E" w:rsidRPr="0010453E" w14:paraId="2E2D4BB3" w14:textId="77777777" w:rsidTr="00581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94D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10.4. 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A6464" w14:textId="77777777" w:rsidR="0008005A" w:rsidRPr="0010453E" w:rsidRDefault="004154CC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Calitatea și corectitudinea prezentării scrise, a documentării, a argumentației comparative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925" w14:textId="77777777" w:rsidR="0008005A" w:rsidRDefault="00581480" w:rsidP="005814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Portofoliu constând în realizarea a două teme de parcurs indicate;</w:t>
            </w:r>
          </w:p>
          <w:p w14:paraId="1E4A2CDE" w14:textId="1C8853C0" w:rsidR="00581480" w:rsidRPr="00581480" w:rsidRDefault="00581480" w:rsidP="005814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Eseu final, cu temă stabilită.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833" w14:textId="0A782B20" w:rsidR="0008005A" w:rsidRPr="00581480" w:rsidRDefault="00581480" w:rsidP="005814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581480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4</w:t>
            </w:r>
            <w:r w:rsidR="0008005A" w:rsidRPr="00581480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0 %</w:t>
            </w:r>
          </w:p>
          <w:p w14:paraId="64E14E71" w14:textId="77777777" w:rsidR="00581480" w:rsidRDefault="00581480" w:rsidP="005814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50%</w:t>
            </w:r>
          </w:p>
          <w:p w14:paraId="21CE2DDF" w14:textId="77777777" w:rsidR="00581480" w:rsidRDefault="00581480" w:rsidP="00581480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</w:p>
          <w:p w14:paraId="1EA800A4" w14:textId="7807BE73" w:rsidR="00581480" w:rsidRPr="00581480" w:rsidRDefault="00581480" w:rsidP="00581480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(10% participarea)</w:t>
            </w:r>
          </w:p>
        </w:tc>
      </w:tr>
    </w:tbl>
    <w:p w14:paraId="27AC33EB" w14:textId="77777777" w:rsidR="00DF1A7A" w:rsidRPr="00CD7ABE" w:rsidRDefault="00DF1A7A" w:rsidP="00581480">
      <w:pPr>
        <w:rPr>
          <w:color w:val="000000" w:themeColor="text1"/>
          <w:lang w:val="fr-FR"/>
        </w:rPr>
      </w:pPr>
    </w:p>
    <w:sectPr w:rsidR="00DF1A7A" w:rsidRPr="00CD7ABE" w:rsidSect="00F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377"/>
    <w:multiLevelType w:val="hybridMultilevel"/>
    <w:tmpl w:val="814A9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01127"/>
    <w:multiLevelType w:val="hybridMultilevel"/>
    <w:tmpl w:val="12B06640"/>
    <w:lvl w:ilvl="0" w:tplc="03FE668A">
      <w:start w:val="7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3E1E00"/>
    <w:multiLevelType w:val="hybridMultilevel"/>
    <w:tmpl w:val="4C0A8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641"/>
    <w:multiLevelType w:val="hybridMultilevel"/>
    <w:tmpl w:val="7532A03C"/>
    <w:lvl w:ilvl="0" w:tplc="018A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1AC1"/>
    <w:multiLevelType w:val="hybridMultilevel"/>
    <w:tmpl w:val="C19AD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376FC"/>
    <w:multiLevelType w:val="hybridMultilevel"/>
    <w:tmpl w:val="7E341E14"/>
    <w:lvl w:ilvl="0" w:tplc="6E7C1D1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80FC9"/>
    <w:multiLevelType w:val="hybridMultilevel"/>
    <w:tmpl w:val="7C567C6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C6391"/>
    <w:multiLevelType w:val="hybridMultilevel"/>
    <w:tmpl w:val="0C2E950C"/>
    <w:lvl w:ilvl="0" w:tplc="03FE668A">
      <w:start w:val="7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B5"/>
    <w:rsid w:val="0008005A"/>
    <w:rsid w:val="000C599C"/>
    <w:rsid w:val="0010453E"/>
    <w:rsid w:val="001142BB"/>
    <w:rsid w:val="001266E5"/>
    <w:rsid w:val="001C6151"/>
    <w:rsid w:val="00210A20"/>
    <w:rsid w:val="00231EBC"/>
    <w:rsid w:val="002E2260"/>
    <w:rsid w:val="003D4472"/>
    <w:rsid w:val="004154CC"/>
    <w:rsid w:val="00581480"/>
    <w:rsid w:val="005D4EC8"/>
    <w:rsid w:val="00635C3B"/>
    <w:rsid w:val="00640245"/>
    <w:rsid w:val="006451FD"/>
    <w:rsid w:val="00660864"/>
    <w:rsid w:val="00671DB5"/>
    <w:rsid w:val="00676B5D"/>
    <w:rsid w:val="006F5507"/>
    <w:rsid w:val="00766BB6"/>
    <w:rsid w:val="007858A2"/>
    <w:rsid w:val="007B2F30"/>
    <w:rsid w:val="007F4FFA"/>
    <w:rsid w:val="0082124C"/>
    <w:rsid w:val="00835FD6"/>
    <w:rsid w:val="008851BF"/>
    <w:rsid w:val="00887183"/>
    <w:rsid w:val="008E1F9B"/>
    <w:rsid w:val="00910DC8"/>
    <w:rsid w:val="009E64C9"/>
    <w:rsid w:val="00A30015"/>
    <w:rsid w:val="00AA0F06"/>
    <w:rsid w:val="00B55D86"/>
    <w:rsid w:val="00C120D5"/>
    <w:rsid w:val="00CD7ABE"/>
    <w:rsid w:val="00CD7C5C"/>
    <w:rsid w:val="00D1788D"/>
    <w:rsid w:val="00D46F14"/>
    <w:rsid w:val="00DC6B8F"/>
    <w:rsid w:val="00DD488E"/>
    <w:rsid w:val="00DF035E"/>
    <w:rsid w:val="00DF1A7A"/>
    <w:rsid w:val="00E07F63"/>
    <w:rsid w:val="00E745DA"/>
    <w:rsid w:val="00E86540"/>
    <w:rsid w:val="00E967A7"/>
    <w:rsid w:val="00EA63E2"/>
    <w:rsid w:val="00EC38A2"/>
    <w:rsid w:val="00EE35C0"/>
    <w:rsid w:val="00F05A94"/>
    <w:rsid w:val="00F25BAF"/>
    <w:rsid w:val="00F36662"/>
    <w:rsid w:val="00F5220C"/>
    <w:rsid w:val="00F90661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F6294"/>
  <w15:chartTrackingRefBased/>
  <w15:docId w15:val="{34963FAA-7EC0-437D-8D2B-1C848A7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01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9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43</cp:revision>
  <dcterms:created xsi:type="dcterms:W3CDTF">2020-09-24T22:58:00Z</dcterms:created>
  <dcterms:modified xsi:type="dcterms:W3CDTF">2020-09-29T09:48:00Z</dcterms:modified>
</cp:coreProperties>
</file>