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9E7E" w14:textId="02EE9B5A" w:rsidR="00110A58" w:rsidRDefault="00110A58" w:rsidP="00110A58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  <w:r w:rsidR="008E7055">
        <w:rPr>
          <w:rFonts w:ascii="Arial" w:hAnsi="Arial" w:cs="Arial"/>
          <w:b/>
          <w:bCs/>
          <w:sz w:val="34"/>
          <w:szCs w:val="34"/>
        </w:rPr>
        <w:t xml:space="preserve"> – 2020/2021</w:t>
      </w:r>
    </w:p>
    <w:p w14:paraId="16CA83F8" w14:textId="46DB83B6" w:rsidR="008E7055" w:rsidRPr="00656A69" w:rsidRDefault="008E7055" w:rsidP="00110A58">
      <w:pPr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online</w:t>
      </w:r>
    </w:p>
    <w:p w14:paraId="6CED19D1" w14:textId="77777777" w:rsidR="00110A58" w:rsidRPr="00782C10" w:rsidRDefault="00110A58" w:rsidP="00110A5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110A58" w:rsidRPr="00782C10" w14:paraId="6AF811FC" w14:textId="77777777" w:rsidTr="00760381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5F046328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b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 disciplinei</w:t>
            </w:r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65CD5AA" w14:textId="77777777" w:rsidR="00110A58" w:rsidRPr="00E61315" w:rsidRDefault="00110A58" w:rsidP="0076038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14:paraId="727DB651" w14:textId="77777777" w:rsidR="00110A58" w:rsidRPr="00E61315" w:rsidRDefault="002C0304" w:rsidP="00760381">
            <w:pPr>
              <w:spacing w:after="58"/>
              <w:rPr>
                <w:rFonts w:ascii="Arial Narrow" w:hAnsi="Arial Narrow"/>
                <w:sz w:val="24"/>
                <w:lang w:val="ro-RO"/>
              </w:rPr>
            </w:pPr>
            <w:r>
              <w:rPr>
                <w:rFonts w:ascii="Arial Narrow" w:hAnsi="Arial Narrow"/>
                <w:sz w:val="24"/>
                <w:lang w:val="ro-RO"/>
              </w:rPr>
              <w:t>Seminar practic de studiere a surselor</w:t>
            </w:r>
          </w:p>
          <w:p w14:paraId="5BC84047" w14:textId="77777777" w:rsidR="00110A58" w:rsidRPr="00E61315" w:rsidRDefault="00110A58" w:rsidP="00760381">
            <w:pPr>
              <w:jc w:val="center"/>
              <w:rPr>
                <w:rFonts w:ascii="Arial Narrow" w:hAnsi="Arial Narrow" w:cs="Arial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C56D190" w14:textId="77777777" w:rsidR="00110A58" w:rsidRPr="00782C10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 disciplinei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B25F20" w14:textId="77777777" w:rsidR="00110A58" w:rsidRPr="00782C10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110A58" w:rsidRPr="00B91EB4" w14:paraId="19B6190D" w14:textId="77777777" w:rsidTr="00760381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9D6D5B3" w14:textId="77777777" w:rsidR="00110A58" w:rsidRPr="00782C10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 de studiu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1D11642" w14:textId="77777777" w:rsidR="00110A58" w:rsidRPr="00782C10" w:rsidRDefault="002C0304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I Master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4FC0D6" w14:textId="77777777" w:rsidR="00110A58" w:rsidRPr="00782C10" w:rsidRDefault="00110A58" w:rsidP="00760381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>Semestrul*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A5A9EF" w14:textId="77777777" w:rsidR="00110A58" w:rsidRPr="00782C10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7507A6" w14:textId="77777777" w:rsidR="00110A58" w:rsidRPr="00782C10" w:rsidRDefault="00110A58" w:rsidP="00760381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 de evaluare finală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69B32C44" w14:textId="77777777" w:rsidR="00110A58" w:rsidRPr="00782C10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E</w:t>
            </w:r>
          </w:p>
        </w:tc>
      </w:tr>
      <w:tr w:rsidR="00110A58" w:rsidRPr="00782C10" w14:paraId="5EA15F52" w14:textId="77777777" w:rsidTr="00760381">
        <w:trPr>
          <w:cantSplit/>
          <w:trHeight w:val="170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EBD439" w14:textId="77777777" w:rsidR="00110A58" w:rsidRDefault="00110A58" w:rsidP="00760381">
            <w:pPr>
              <w:spacing w:after="58"/>
              <w:rPr>
                <w:rFonts w:ascii="Arial Narrow" w:hAnsi="Arial Narrow"/>
                <w:sz w:val="22"/>
              </w:rPr>
            </w:pPr>
            <w:r w:rsidRPr="00BB466D">
              <w:rPr>
                <w:rFonts w:ascii="Arial Narrow" w:hAnsi="Arial Narrow"/>
                <w:sz w:val="22"/>
                <w:szCs w:val="22"/>
              </w:rPr>
              <w:t>Categoria formativă a disciplinei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7397A01" w14:textId="77777777" w:rsidR="00110A58" w:rsidRPr="00782C10" w:rsidRDefault="00110A58" w:rsidP="00760381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-fundamentală,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-generală,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specialitate,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-economică/managerială,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-umanistă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30A5666" w14:textId="77777777" w:rsidR="00110A58" w:rsidRPr="00782C10" w:rsidRDefault="00110A58" w:rsidP="00760381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DS</w:t>
            </w:r>
          </w:p>
        </w:tc>
      </w:tr>
      <w:tr w:rsidR="00110A58" w:rsidRPr="00782C10" w14:paraId="0C3037D9" w14:textId="77777777" w:rsidTr="00760381">
        <w:trPr>
          <w:cantSplit/>
          <w:trHeight w:val="170"/>
        </w:trPr>
        <w:tc>
          <w:tcPr>
            <w:tcW w:w="609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FD2A594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>Regimul disciplinei {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Ob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-obligatorie, 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Op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-opţională, 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F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>- facultativă}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2701F8" w14:textId="6EE398AE" w:rsidR="00110A58" w:rsidRPr="00782C10" w:rsidRDefault="00085A05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OBL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8373D1" w14:textId="77777777" w:rsidR="00110A58" w:rsidRPr="00782C10" w:rsidRDefault="00110A58" w:rsidP="00760381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credite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4BFEE1FB" w14:textId="4D5488C6" w:rsidR="00110A58" w:rsidRPr="00782C10" w:rsidRDefault="00E53FB5" w:rsidP="00760381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4</w:t>
            </w:r>
          </w:p>
        </w:tc>
      </w:tr>
      <w:tr w:rsidR="00110A58" w:rsidRPr="00782C10" w14:paraId="2711BEFA" w14:textId="77777777" w:rsidTr="00760381">
        <w:trPr>
          <w:cantSplit/>
          <w:trHeight w:val="170"/>
        </w:trPr>
        <w:tc>
          <w:tcPr>
            <w:tcW w:w="311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0DB3542" w14:textId="77777777" w:rsidR="00110A58" w:rsidRPr="00192A0F" w:rsidRDefault="00110A58" w:rsidP="00760381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Total ore din planul de învăţământ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96EC02" w14:textId="1CA5E012" w:rsidR="00110A58" w:rsidRPr="00B91EB4" w:rsidRDefault="00CB6C73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28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E8EA10" w14:textId="77777777" w:rsidR="00110A58" w:rsidRPr="00782C10" w:rsidRDefault="00110A58" w:rsidP="00760381">
            <w:pPr>
              <w:jc w:val="right"/>
              <w:rPr>
                <w:rFonts w:ascii="Arial Narrow" w:hAnsi="Arial Narrow" w:cs="Arial"/>
                <w:sz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>Total ore studiu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68196A" w14:textId="4DC534DB" w:rsidR="00110A58" w:rsidRPr="00782C10" w:rsidRDefault="00CB6C73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A3DAC9" w14:textId="77777777" w:rsidR="00110A58" w:rsidRPr="00782C10" w:rsidRDefault="00110A58" w:rsidP="00760381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Total ore pe semestru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5B0D44B5" w14:textId="37DB905F" w:rsidR="00110A58" w:rsidRPr="00782C10" w:rsidRDefault="00CB6C73" w:rsidP="00760381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40</w:t>
            </w:r>
          </w:p>
        </w:tc>
      </w:tr>
      <w:tr w:rsidR="00110A58" w:rsidRPr="00B91EB4" w14:paraId="1A950EB0" w14:textId="77777777" w:rsidTr="00760381">
        <w:trPr>
          <w:cantSplit/>
          <w:trHeight w:val="41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ED853E2" w14:textId="77777777" w:rsidR="00110A58" w:rsidRPr="00782C10" w:rsidRDefault="00110A58" w:rsidP="00760381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 disciplinei</w:t>
            </w:r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1707D9" w14:textId="77777777" w:rsidR="00110A58" w:rsidRPr="00782C10" w:rsidRDefault="00110A58" w:rsidP="00760381">
            <w:pPr>
              <w:ind w:firstLine="708"/>
              <w:jc w:val="both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Asist. Univ. Dr. Marcu-Bogan Mihaela</w:t>
            </w:r>
          </w:p>
        </w:tc>
      </w:tr>
      <w:tr w:rsidR="00110A58" w:rsidRPr="00CB6C73" w14:paraId="247B36C8" w14:textId="77777777" w:rsidTr="00760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7" w:type="dxa"/>
          <w:trHeight w:val="248"/>
        </w:trPr>
        <w:tc>
          <w:tcPr>
            <w:tcW w:w="8789" w:type="dxa"/>
            <w:gridSpan w:val="12"/>
          </w:tcPr>
          <w:p w14:paraId="63613D58" w14:textId="77777777" w:rsidR="00110A58" w:rsidRPr="00BB466D" w:rsidRDefault="00110A58" w:rsidP="00760381">
            <w:pPr>
              <w:ind w:right="52"/>
              <w:jc w:val="right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* Daca disciplina are mai multe semestre de studiu, se completeaza câte o fişă pentru fiecare semestru</w:t>
            </w:r>
          </w:p>
        </w:tc>
      </w:tr>
    </w:tbl>
    <w:p w14:paraId="25F15A05" w14:textId="77777777" w:rsidR="00110A58" w:rsidRPr="007C20E1" w:rsidRDefault="00110A58" w:rsidP="00110A58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10206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3"/>
        <w:gridCol w:w="3544"/>
        <w:gridCol w:w="283"/>
        <w:gridCol w:w="851"/>
        <w:gridCol w:w="708"/>
        <w:gridCol w:w="675"/>
        <w:gridCol w:w="743"/>
        <w:gridCol w:w="709"/>
      </w:tblGrid>
      <w:tr w:rsidR="00110A58" w:rsidRPr="008E7055" w14:paraId="1C096C31" w14:textId="77777777" w:rsidTr="00CB6C73">
        <w:trPr>
          <w:trHeight w:val="475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7309B" w14:textId="77777777" w:rsidR="00110A58" w:rsidRPr="00782C10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FB08C65" w14:textId="77777777" w:rsidR="00110A58" w:rsidRPr="000F674F" w:rsidRDefault="00110A58" w:rsidP="0076038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0306A941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3197DCAF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F9F6A7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 total de ore (pe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semestru) din planul de invatamant</w:t>
            </w:r>
          </w:p>
          <w:p w14:paraId="75781D50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(Ex: 28 la C dacă disciplina are curs de  14_saptămâni x 2_h_curs pe saptămână)</w:t>
            </w:r>
          </w:p>
        </w:tc>
      </w:tr>
      <w:tr w:rsidR="00110A58" w:rsidRPr="00782C10" w14:paraId="729FF5C1" w14:textId="77777777" w:rsidTr="00CB6C73">
        <w:trPr>
          <w:trHeight w:val="393"/>
        </w:trPr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85D75" w14:textId="77777777" w:rsidR="00110A58" w:rsidRPr="00782C10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Catedra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A761A2E" w14:textId="77777777" w:rsidR="00110A58" w:rsidRPr="00AA6469" w:rsidRDefault="00110A58" w:rsidP="00760381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 antică,</w:t>
            </w:r>
            <w:r>
              <w:rPr>
                <w:rFonts w:ascii="Arial Narrow" w:hAnsi="Arial Narrow"/>
                <w:b/>
                <w:bCs/>
                <w:lang w:val="ro-RO"/>
              </w:rPr>
              <w:t xml:space="preserve"> arheologie şi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1FD75E42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7D415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</w:tc>
      </w:tr>
      <w:tr w:rsidR="00110A58" w:rsidRPr="00782C10" w14:paraId="5BB4AA45" w14:textId="77777777" w:rsidTr="00CB6C73">
        <w:trPr>
          <w:trHeight w:val="554"/>
        </w:trPr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3DBEE" w14:textId="77777777" w:rsidR="00110A58" w:rsidRPr="004A217B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 fundamental de</w:t>
            </w:r>
          </w:p>
          <w:p w14:paraId="12392C2E" w14:textId="77777777" w:rsidR="00110A58" w:rsidRPr="004A217B" w:rsidRDefault="00110A58" w:rsidP="00760381">
            <w:pPr>
              <w:rPr>
                <w:rFonts w:ascii="Arial Narrow" w:hAnsi="Arial Narrow" w:cs="Arial"/>
                <w:sz w:val="22"/>
                <w:lang w:val="fr-FR"/>
              </w:rPr>
            </w:pPr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ştiinţă, artă, cultură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66097C9" w14:textId="77777777" w:rsidR="00110A58" w:rsidRPr="000F674F" w:rsidRDefault="00110A58" w:rsidP="0076038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2ABC0E7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02143151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</w:tc>
      </w:tr>
      <w:tr w:rsidR="00110A58" w:rsidRPr="00782C10" w14:paraId="2479CD3D" w14:textId="77777777" w:rsidTr="00CB6C73">
        <w:trPr>
          <w:trHeight w:val="568"/>
        </w:trPr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4FB9A" w14:textId="77777777" w:rsidR="00110A58" w:rsidRPr="00192A0F" w:rsidRDefault="00110A58" w:rsidP="00760381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pentru studii universitare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de licenţă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D6507F5" w14:textId="77777777" w:rsidR="00110A58" w:rsidRPr="000F674F" w:rsidRDefault="00110A58" w:rsidP="00760381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7EF00A5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36F88E16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786FBB27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</w:rPr>
            </w:pPr>
          </w:p>
          <w:p w14:paraId="716BCD36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FAC8F2C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</w:rPr>
            </w:pPr>
          </w:p>
          <w:p w14:paraId="29FD5CE2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7E11208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107DA522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F34D64E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690E36B7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155F627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39D110AF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110A58" w:rsidRPr="00782C10" w14:paraId="4A1FF26B" w14:textId="77777777" w:rsidTr="00CB6C73">
        <w:trPr>
          <w:trHeight w:val="298"/>
        </w:trPr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FC35175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 de studii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18ED77" w14:textId="77777777" w:rsidR="00110A58" w:rsidRPr="00782C10" w:rsidRDefault="00306C00" w:rsidP="00760381">
            <w:pPr>
              <w:spacing w:after="58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Master: Interferențe culturale în preistorie și antichitate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E5AC0BA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5AA078E2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94A63B8" w14:textId="7F08D210" w:rsidR="00110A58" w:rsidRPr="00782C10" w:rsidRDefault="00CB6C73" w:rsidP="00760381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5E08015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09E713B" w14:textId="28AC1099" w:rsidR="00110A58" w:rsidRPr="00782C10" w:rsidRDefault="00CB6C73" w:rsidP="00760381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96AC8D7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0A7A2DE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62D05D9E" w14:textId="77777777" w:rsidR="00110A58" w:rsidRPr="00BB466D" w:rsidRDefault="00110A58" w:rsidP="00110A58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6BB65DF" w14:textId="77777777" w:rsidR="00110A58" w:rsidRDefault="00110A58" w:rsidP="00110A58">
      <w:pPr>
        <w:ind w:right="52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0E401C71" w14:textId="77777777" w:rsidR="00110A58" w:rsidRPr="00BB466D" w:rsidRDefault="00110A58" w:rsidP="00110A58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tbl>
      <w:tblPr>
        <w:tblW w:w="10218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2256"/>
        <w:gridCol w:w="7938"/>
        <w:gridCol w:w="12"/>
      </w:tblGrid>
      <w:tr w:rsidR="00110A58" w:rsidRPr="00DB13C6" w14:paraId="41DEFE6D" w14:textId="77777777" w:rsidTr="00CD140A">
        <w:trPr>
          <w:gridAfter w:val="1"/>
          <w:wAfter w:w="12" w:type="dxa"/>
        </w:trPr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FDB6A" w14:textId="77777777" w:rsidR="00110A58" w:rsidRDefault="00110A58" w:rsidP="00760381">
            <w:pPr>
              <w:jc w:val="center"/>
              <w:rPr>
                <w:rFonts w:ascii="Arial Narrow" w:hAnsi="Arial Narrow"/>
                <w:b/>
                <w:bCs/>
                <w:sz w:val="22"/>
                <w:lang w:val="fr-FR"/>
              </w:rPr>
            </w:pPr>
          </w:p>
          <w:p w14:paraId="45E14C79" w14:textId="77777777" w:rsidR="00110A58" w:rsidRPr="009C3A07" w:rsidRDefault="00110A58" w:rsidP="00760381">
            <w:pPr>
              <w:rPr>
                <w:rFonts w:ascii="Arial Narrow" w:hAnsi="Arial Narrow"/>
                <w:b/>
                <w:bCs/>
                <w:sz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Tabla de materii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F8510" w14:textId="77777777" w:rsidR="00110A58" w:rsidRPr="005E3A7D" w:rsidRDefault="00110A58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Introducere –</w:t>
            </w:r>
            <w:r w:rsidR="002C03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izvoare și metode de lucru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72E09F1C" w14:textId="77777777" w:rsidR="00110A58" w:rsidRPr="00CB6C73" w:rsidRDefault="002C0304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Comentariu pentru diferite tipuri de documente</w:t>
            </w:r>
            <w:r w:rsidR="00110A58"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2E44EF62" w14:textId="77777777" w:rsidR="002C0304" w:rsidRPr="005E3A7D" w:rsidRDefault="002C0304" w:rsidP="002C030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Comentariul textelor literare: nașterea imperiului atenian și transformările Atenei (Aristotel, </w:t>
            </w:r>
            <w:r w:rsidR="00814EBA" w:rsidRPr="00814EBA">
              <w:rPr>
                <w:rFonts w:ascii="Times New Roman" w:hAnsi="Times New Roman" w:cs="Times New Roman"/>
                <w:i/>
                <w:sz w:val="24"/>
                <w:szCs w:val="24"/>
              </w:rPr>
              <w:t>Statul atenian</w:t>
            </w:r>
            <w:r w:rsidR="00814EBA">
              <w:rPr>
                <w:rFonts w:ascii="Times New Roman" w:hAnsi="Times New Roman" w:cs="Times New Roman"/>
                <w:sz w:val="24"/>
                <w:szCs w:val="24"/>
              </w:rPr>
              <w:t>, 23-24).</w:t>
            </w:r>
          </w:p>
          <w:p w14:paraId="25A03FF8" w14:textId="77777777" w:rsidR="00110A58" w:rsidRPr="00BC383B" w:rsidRDefault="00814EBA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Comentariul textelor literare: Herodot, </w:t>
            </w:r>
            <w:r w:rsidRPr="00814EBA">
              <w:rPr>
                <w:rFonts w:ascii="Times New Roman" w:hAnsi="Times New Roman" w:cs="Times New Roman"/>
                <w:i/>
                <w:sz w:val="24"/>
                <w:szCs w:val="24"/>
              </w:rPr>
              <w:t>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IV</w:t>
            </w:r>
            <w:r w:rsidR="00110A58" w:rsidRPr="00BC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2DDDF" w14:textId="77777777" w:rsidR="00110A58" w:rsidRPr="00CB6C73" w:rsidRDefault="00814EBA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Fr. Hartog, </w:t>
            </w:r>
            <w:r w:rsidR="005C7C43" w:rsidRPr="00CB6C7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 miroir d</w:t>
            </w:r>
            <w:r w:rsidR="005C7C43" w:rsidRPr="00CB6C73">
              <w:rPr>
                <w:rFonts w:asciiTheme="minorEastAsia" w:hAnsiTheme="minorEastAsia" w:cstheme="minorEastAsia" w:hint="eastAsia"/>
                <w:i/>
                <w:sz w:val="24"/>
                <w:szCs w:val="24"/>
                <w:lang w:val="fr-FR"/>
              </w:rPr>
              <w:t>ʼ</w:t>
            </w:r>
            <w:r w:rsidR="005C7C43" w:rsidRPr="00CB6C7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Herodote: essai sur la representation de l</w:t>
            </w:r>
            <w:r w:rsidRPr="00CB6C7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5C7C43" w:rsidRPr="00CB6C73">
              <w:rPr>
                <w:rFonts w:asciiTheme="minorEastAsia" w:hAnsiTheme="minorEastAsia" w:cstheme="minorEastAsia" w:hint="eastAsia"/>
                <w:i/>
                <w:sz w:val="24"/>
                <w:szCs w:val="24"/>
                <w:lang w:val="fr-FR"/>
              </w:rPr>
              <w:t>ʼautre</w:t>
            </w:r>
            <w:r w:rsidR="005C7C43" w:rsidRPr="00CB6C73">
              <w:rPr>
                <w:rFonts w:asciiTheme="minorEastAsia" w:hAnsiTheme="minorEastAsia" w:cstheme="minorEastAsia" w:hint="eastAsia"/>
                <w:sz w:val="24"/>
                <w:szCs w:val="24"/>
                <w:lang w:val="fr-FR"/>
              </w:rPr>
              <w:t>, Gallimard, 1991</w:t>
            </w: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</w:t>
            </w:r>
            <w:r w:rsidR="00866BA6"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sciții</w:t>
            </w: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41C66025" w14:textId="77777777" w:rsidR="00110A58" w:rsidRPr="00CB6C73" w:rsidRDefault="00110A58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Arta </w:t>
            </w:r>
            <w:r w:rsidR="00866BA6"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scitic</w:t>
            </w:r>
            <w:r w:rsidR="00866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– interdisciplinaritate în cadrul cercetării arheologice: film documentar – La tombe du prince scythe (Marc Jampolsky)</w:t>
            </w: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726344C1" w14:textId="77777777" w:rsidR="00110A58" w:rsidRPr="00CB6C73" w:rsidRDefault="00866BA6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Comentariul textelor juridice: </w:t>
            </w:r>
            <w:r w:rsidR="00C946C9"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epigrafie greacă – Loi d</w:t>
            </w:r>
            <w:r w:rsidR="00C946C9" w:rsidRPr="00CB6C73">
              <w:rPr>
                <w:rFonts w:asciiTheme="minorEastAsia" w:hAnsiTheme="minorEastAsia" w:cstheme="minorEastAsia" w:hint="eastAsia"/>
                <w:sz w:val="24"/>
                <w:szCs w:val="24"/>
                <w:lang w:val="fr-FR"/>
              </w:rPr>
              <w:t>ʼEretrie contre la tyrannie et lʼoligarchie, (</w:t>
            </w:r>
            <w:r w:rsidR="00C946C9" w:rsidRPr="00CB6C73">
              <w:rPr>
                <w:rFonts w:asciiTheme="minorEastAsia" w:hAnsiTheme="minorEastAsia" w:cstheme="minorEastAsia" w:hint="eastAsia"/>
                <w:i/>
                <w:sz w:val="24"/>
                <w:szCs w:val="24"/>
                <w:lang w:val="fr-FR"/>
              </w:rPr>
              <w:t>BCH</w:t>
            </w:r>
            <w:r w:rsidR="00C946C9" w:rsidRPr="00CB6C73">
              <w:rPr>
                <w:rFonts w:asciiTheme="minorEastAsia" w:hAnsiTheme="minorEastAsia" w:cstheme="minorEastAsia" w:hint="eastAsia"/>
                <w:sz w:val="24"/>
                <w:szCs w:val="24"/>
                <w:lang w:val="fr-FR"/>
              </w:rPr>
              <w:t xml:space="preserve"> 2001, 125/1, pp. 195-238)</w:t>
            </w:r>
            <w:r w:rsidR="00110A58"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65518DBB" w14:textId="77777777" w:rsidR="00110A58" w:rsidRPr="005E3A7D" w:rsidRDefault="00247A9A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Comentariul inscripțiilor de epocă romană – cariera lui C. Popilius Carus Pedo (</w:t>
            </w:r>
            <w:r w:rsidRPr="00CB6C7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CIL</w:t>
            </w: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XIV,3610 = Dessau 1071)</w:t>
            </w:r>
            <w:r w:rsidR="00110A58"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04B73540" w14:textId="77777777" w:rsidR="00110A58" w:rsidRPr="00692E34" w:rsidRDefault="00EA7410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Numismatica – comentariu de monede</w:t>
            </w:r>
            <w:r w:rsidR="00F324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monede grecești și monede romane</w:t>
            </w:r>
            <w:r w:rsidR="00110A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03828476" w14:textId="77777777" w:rsidR="00110A58" w:rsidRDefault="00F32460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Comentariul documentelor iconografice – Vasul Francois</w:t>
            </w:r>
            <w:r w:rsidR="000A590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(Illiada ceramicii grecești)</w:t>
            </w:r>
            <w:r w:rsidR="00110A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41205CC9" w14:textId="77777777" w:rsidR="00F32460" w:rsidRPr="00692E34" w:rsidRDefault="00F32460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Comentariul documentelor iconografice – cupele Hoby</w:t>
            </w:r>
          </w:p>
          <w:p w14:paraId="11947486" w14:textId="77777777" w:rsidR="00110A58" w:rsidRPr="004D20ED" w:rsidRDefault="000A590C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Comentariul documentelor arheologice : hărți și planuri</w:t>
            </w:r>
            <w:r w:rsidR="00110A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0746E292" w14:textId="77777777" w:rsidR="00110A58" w:rsidRPr="00692E34" w:rsidRDefault="000A590C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Studiu de caz : Acropola ateniană</w:t>
            </w:r>
            <w:r w:rsidR="00110A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456E9CC2" w14:textId="77777777" w:rsidR="00110A58" w:rsidRPr="004D20ED" w:rsidRDefault="000A590C" w:rsidP="007603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Analiză de texte :</w:t>
            </w:r>
            <w:r w:rsidR="00496C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575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discursul politic și </w:t>
            </w:r>
            <w:r w:rsidR="00496C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oratori</w:t>
            </w:r>
            <w:r w:rsidR="007575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496C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antici</w:t>
            </w:r>
            <w:r w:rsidR="00110A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3F808E47" w14:textId="77777777" w:rsidR="00110A58" w:rsidRPr="000A590C" w:rsidRDefault="000A590C" w:rsidP="000A590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Dosar seminar</w:t>
            </w:r>
            <w:r w:rsidR="00110A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110A58" w:rsidRPr="00CB6C73" w14:paraId="63EE5EB9" w14:textId="77777777" w:rsidTr="00CD140A">
        <w:trPr>
          <w:gridBefore w:val="1"/>
          <w:wBefore w:w="12" w:type="dxa"/>
          <w:cantSplit/>
          <w:trHeight w:val="154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420" w14:textId="77777777" w:rsidR="00110A58" w:rsidRPr="00CB1BED" w:rsidRDefault="00110A58" w:rsidP="00760381">
            <w:pPr>
              <w:spacing w:after="58"/>
              <w:rPr>
                <w:rFonts w:ascii="Arial Narrow" w:hAnsi="Arial Narrow" w:cs="Arial"/>
                <w:b/>
                <w:bCs/>
                <w:sz w:val="22"/>
              </w:rPr>
            </w:pPr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795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7808203" w14:textId="77777777" w:rsidR="00110A58" w:rsidRPr="009D2098" w:rsidRDefault="00110A58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J. Boardman,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L´art grec</w:t>
            </w: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, Thames&amp;Hudson, 1995.</w:t>
            </w:r>
          </w:p>
          <w:p w14:paraId="08088463" w14:textId="77777777" w:rsidR="00110A58" w:rsidRPr="009D2098" w:rsidRDefault="00110A58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R. M. Cook, «Pots and Pisistratian Propaganda»,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JHS</w:t>
            </w: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 107 (1987), pp. 167-169.</w:t>
            </w:r>
          </w:p>
          <w:p w14:paraId="49CB6E88" w14:textId="77777777" w:rsidR="00110A58" w:rsidRPr="009D2098" w:rsidRDefault="00110A58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***,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 monde grec : 3000 – 50 av. J. –C.</w:t>
            </w: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Gallimard, Paris, 1964.</w:t>
            </w:r>
          </w:p>
          <w:p w14:paraId="1C5C2376" w14:textId="77777777" w:rsidR="00110A58" w:rsidRPr="007575F0" w:rsidRDefault="007575F0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Fr. Hartog, </w:t>
            </w:r>
            <w:r w:rsidRPr="00CB6C7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 miroir d</w:t>
            </w:r>
            <w:r w:rsidRPr="00CB6C73">
              <w:rPr>
                <w:rFonts w:asciiTheme="minorEastAsia" w:hAnsiTheme="minorEastAsia" w:cstheme="minorEastAsia" w:hint="eastAsia"/>
                <w:i/>
                <w:sz w:val="24"/>
                <w:szCs w:val="24"/>
                <w:lang w:val="fr-FR"/>
              </w:rPr>
              <w:t>ʼ</w:t>
            </w:r>
            <w:r w:rsidRPr="00CB6C7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Herodote: essai sur la representation de l </w:t>
            </w:r>
            <w:r w:rsidRPr="00CB6C73">
              <w:rPr>
                <w:rFonts w:asciiTheme="minorEastAsia" w:hAnsiTheme="minorEastAsia" w:cstheme="minorEastAsia" w:hint="eastAsia"/>
                <w:i/>
                <w:sz w:val="24"/>
                <w:szCs w:val="24"/>
                <w:lang w:val="fr-FR"/>
              </w:rPr>
              <w:t>ʼautre</w:t>
            </w:r>
            <w:r w:rsidRPr="00CB6C73">
              <w:rPr>
                <w:rFonts w:asciiTheme="minorEastAsia" w:hAnsiTheme="minorEastAsia" w:cstheme="minorEastAsia" w:hint="eastAsia"/>
                <w:sz w:val="24"/>
                <w:szCs w:val="24"/>
                <w:lang w:val="fr-FR"/>
              </w:rPr>
              <w:t>, Gallimard, 1991</w:t>
            </w:r>
            <w:r w:rsidRPr="00CB6C73">
              <w:rPr>
                <w:rFonts w:asciiTheme="minorEastAsia" w:hAnsiTheme="minorEastAsia" w:cstheme="minorEastAsia"/>
                <w:sz w:val="24"/>
                <w:szCs w:val="24"/>
                <w:lang w:val="fr-FR"/>
              </w:rPr>
              <w:t>.</w:t>
            </w:r>
          </w:p>
          <w:p w14:paraId="15C9275B" w14:textId="77777777" w:rsidR="007575F0" w:rsidRPr="00CB6C73" w:rsidRDefault="00157687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I. Carradice &amp; M. Price, </w:t>
            </w:r>
            <w:r w:rsidRPr="00CB6C73">
              <w:rPr>
                <w:rFonts w:ascii="Times New Roman" w:hAnsi="Times New Roman" w:cs="Times New Roman"/>
                <w:i/>
                <w:sz w:val="24"/>
                <w:szCs w:val="24"/>
              </w:rPr>
              <w:t>Coinage in the Greek World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>, London, 1988.</w:t>
            </w:r>
          </w:p>
          <w:p w14:paraId="60F79E74" w14:textId="77777777" w:rsidR="00157687" w:rsidRDefault="00157687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E. Babelon, </w:t>
            </w:r>
            <w:r w:rsidRPr="00AB4D2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Les Monnaies grecque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Paris, 1929.</w:t>
            </w:r>
          </w:p>
          <w:p w14:paraId="1686C486" w14:textId="77777777" w:rsidR="00157687" w:rsidRDefault="00157687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J.-M. Dentzer, T. Hackens, Ph.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Gauthier (ed), </w:t>
            </w:r>
            <w:r w:rsidRPr="00AB4D2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Numismatique antique : problemes et methodes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Nancy/Louvain, 1974.</w:t>
            </w:r>
          </w:p>
          <w:p w14:paraId="4B2E103C" w14:textId="77777777" w:rsidR="00157687" w:rsidRDefault="00157687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H. Zehnacker, </w:t>
            </w:r>
            <w:r w:rsidRPr="00420CA9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Moneta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Rome, 1974.</w:t>
            </w:r>
          </w:p>
          <w:p w14:paraId="4131B98B" w14:textId="77777777" w:rsidR="00157687" w:rsidRPr="00CB6C73" w:rsidRDefault="00157687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M. Crawford, </w:t>
            </w:r>
            <w:r w:rsidRPr="00CB6C73">
              <w:rPr>
                <w:rFonts w:ascii="Times New Roman" w:hAnsi="Times New Roman" w:cs="Times New Roman"/>
                <w:i/>
                <w:sz w:val="24"/>
                <w:szCs w:val="24"/>
              </w:rPr>
              <w:t>Roman Repblican Coinage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>, London, 1974.</w:t>
            </w:r>
          </w:p>
          <w:p w14:paraId="2BA7EAFB" w14:textId="77777777" w:rsidR="00420CA9" w:rsidRPr="000B49B3" w:rsidRDefault="00420CA9" w:rsidP="00110A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J. Des Gagniers, L</w:t>
            </w:r>
            <w:r w:rsidRPr="00CB6C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B6C73">
              <w:rPr>
                <w:rFonts w:asciiTheme="minorEastAsia" w:hAnsiTheme="minorEastAsia" w:cstheme="minorEastAsia" w:hint="eastAsia"/>
                <w:i/>
                <w:sz w:val="24"/>
                <w:szCs w:val="24"/>
                <w:lang w:val="fr-FR"/>
              </w:rPr>
              <w:t xml:space="preserve">ʼAcropole dʼAthenes, </w:t>
            </w:r>
            <w:r w:rsidRPr="00CB6C73">
              <w:rPr>
                <w:rFonts w:asciiTheme="minorEastAsia" w:hAnsiTheme="minorEastAsia" w:cstheme="minorEastAsia"/>
                <w:sz w:val="24"/>
                <w:szCs w:val="24"/>
                <w:lang w:val="fr-FR"/>
              </w:rPr>
              <w:t>Paris, 1971.</w:t>
            </w:r>
          </w:p>
        </w:tc>
      </w:tr>
    </w:tbl>
    <w:p w14:paraId="4AB4BA3F" w14:textId="77777777" w:rsidR="00110A58" w:rsidRPr="00211D07" w:rsidRDefault="00110A58" w:rsidP="00110A58">
      <w:pPr>
        <w:ind w:right="52"/>
        <w:jc w:val="center"/>
        <w:rPr>
          <w:rFonts w:ascii="Arial" w:hAnsi="Arial" w:cs="Arial"/>
          <w:sz w:val="22"/>
          <w:szCs w:val="22"/>
          <w:lang w:val="fr-FR"/>
        </w:rPr>
      </w:pPr>
    </w:p>
    <w:p w14:paraId="1259D0F7" w14:textId="77777777" w:rsidR="00110A58" w:rsidRPr="00211D07" w:rsidRDefault="00110A58" w:rsidP="00110A58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1AB2518D" w14:textId="77777777" w:rsidR="00110A58" w:rsidRPr="00211D07" w:rsidRDefault="00110A58" w:rsidP="00110A58">
      <w:pPr>
        <w:ind w:right="52"/>
        <w:jc w:val="both"/>
        <w:rPr>
          <w:rFonts w:ascii="Arial Narrow" w:hAnsi="Arial Narrow" w:cs="Arial"/>
          <w:i/>
          <w:iCs/>
          <w:sz w:val="22"/>
          <w:szCs w:val="22"/>
          <w:lang w:val="fr-FR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110A58" w:rsidRPr="00782C10" w14:paraId="1C7C9725" w14:textId="77777777" w:rsidTr="00760381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3C14" w14:textId="77777777" w:rsidR="00110A58" w:rsidRPr="00211D07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05E0AB67" w14:textId="77777777" w:rsidR="00110A58" w:rsidRPr="00782C10" w:rsidRDefault="00110A58" w:rsidP="00760381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La stabilirea notei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 se iau în considerare</w:t>
            </w:r>
          </w:p>
          <w:p w14:paraId="171C439F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ADCE4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62D8DE28" w14:textId="77777777" w:rsidR="00110A58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Ponderea în notare, exprimată in 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14:paraId="34CFA1BD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110A58" w:rsidRPr="00782C10" w14:paraId="3460D86D" w14:textId="77777777" w:rsidTr="00760381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24DB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29F5CB2A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557FC96C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răspunsurile la examen / colocviu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(evaluarea finală)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F12CC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50 %</w:t>
            </w:r>
          </w:p>
        </w:tc>
      </w:tr>
      <w:tr w:rsidR="00110A58" w:rsidRPr="00B91EB4" w14:paraId="32C67EB4" w14:textId="77777777" w:rsidTr="00760381">
        <w:trPr>
          <w:cantSplit/>
          <w:trHeight w:val="442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AFE8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127816C0" w14:textId="77777777" w:rsidR="00110A58" w:rsidRPr="00782C10" w:rsidRDefault="004270F4" w:rsidP="004270F4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testarea continuă pe parcursul semestrului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D7176" w14:textId="77777777" w:rsidR="00110A58" w:rsidRPr="00782C10" w:rsidRDefault="004270F4" w:rsidP="00760381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10 %</w:t>
            </w:r>
          </w:p>
        </w:tc>
      </w:tr>
      <w:tr w:rsidR="00110A58" w:rsidRPr="00B91EB4" w14:paraId="10EE1430" w14:textId="77777777" w:rsidTr="00760381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9A22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4CE0BC8E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- activităţile gen teme / referate / eseuri / traduceri / proiecte etc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E61E2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40 %</w:t>
            </w:r>
          </w:p>
        </w:tc>
      </w:tr>
      <w:tr w:rsidR="00110A58" w:rsidRPr="00782C10" w14:paraId="2AC50F53" w14:textId="77777777" w:rsidTr="00760381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893D4C" w14:textId="77777777" w:rsidR="00110A58" w:rsidRPr="00782C10" w:rsidRDefault="00110A58" w:rsidP="00760381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64014780" w14:textId="77777777" w:rsidR="00110A58" w:rsidRPr="00782C10" w:rsidRDefault="00110A58" w:rsidP="00760381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alte activităţi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(precizaţi)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 .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Participarea la dezbaterile din seminar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0F0DD" w14:textId="77777777" w:rsidR="00110A58" w:rsidRPr="00782C10" w:rsidRDefault="00110A58" w:rsidP="00760381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10 %</w:t>
            </w:r>
          </w:p>
        </w:tc>
      </w:tr>
    </w:tbl>
    <w:p w14:paraId="64E9B01A" w14:textId="77777777" w:rsidR="00110A58" w:rsidRDefault="00110A58" w:rsidP="00110A58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14:paraId="7415C430" w14:textId="77777777" w:rsidR="00110A58" w:rsidRDefault="00110A58" w:rsidP="00110A58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0214511D" w14:textId="77777777" w:rsidR="00110A58" w:rsidRPr="00782C10" w:rsidRDefault="00110A58" w:rsidP="00110A58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08E3F879" w14:textId="77777777" w:rsidR="00110A58" w:rsidRDefault="00110A58" w:rsidP="00110A58"/>
    <w:p w14:paraId="2CC00124" w14:textId="77777777" w:rsidR="00721D7C" w:rsidRDefault="00721D7C"/>
    <w:sectPr w:rsidR="00721D7C" w:rsidSect="00595F18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6AED8" w14:textId="77777777" w:rsidR="005B6EE0" w:rsidRDefault="005B6EE0">
      <w:r>
        <w:separator/>
      </w:r>
    </w:p>
  </w:endnote>
  <w:endnote w:type="continuationSeparator" w:id="0">
    <w:p w14:paraId="4C717C4E" w14:textId="77777777" w:rsidR="005B6EE0" w:rsidRDefault="005B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7F0D" w14:textId="77777777" w:rsidR="00691B0E" w:rsidRDefault="00306C00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CED9C" w14:textId="77777777" w:rsidR="00691B0E" w:rsidRDefault="005B6EE0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33C8" w14:textId="77777777" w:rsidR="00691B0E" w:rsidRDefault="00306C00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2764424" w14:textId="77777777" w:rsidR="00691B0E" w:rsidRDefault="005B6EE0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84C8" w14:textId="77777777" w:rsidR="005B6EE0" w:rsidRDefault="005B6EE0">
      <w:r>
        <w:separator/>
      </w:r>
    </w:p>
  </w:footnote>
  <w:footnote w:type="continuationSeparator" w:id="0">
    <w:p w14:paraId="1F1336BD" w14:textId="77777777" w:rsidR="005B6EE0" w:rsidRDefault="005B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3BD9" w14:textId="77777777" w:rsidR="00691B0E" w:rsidRPr="0077376E" w:rsidRDefault="005B6EE0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40F17"/>
    <w:multiLevelType w:val="hybridMultilevel"/>
    <w:tmpl w:val="943C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7A99"/>
    <w:multiLevelType w:val="hybridMultilevel"/>
    <w:tmpl w:val="591AD1EA"/>
    <w:lvl w:ilvl="0" w:tplc="72D83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A0DE0"/>
    <w:multiLevelType w:val="hybridMultilevel"/>
    <w:tmpl w:val="EE8C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8"/>
    <w:rsid w:val="00085A05"/>
    <w:rsid w:val="000A590C"/>
    <w:rsid w:val="00110A58"/>
    <w:rsid w:val="00157687"/>
    <w:rsid w:val="00247A9A"/>
    <w:rsid w:val="002C0304"/>
    <w:rsid w:val="00303367"/>
    <w:rsid w:val="00306C00"/>
    <w:rsid w:val="00420CA9"/>
    <w:rsid w:val="004270F4"/>
    <w:rsid w:val="00496C90"/>
    <w:rsid w:val="005B6EE0"/>
    <w:rsid w:val="005C7C43"/>
    <w:rsid w:val="00721D7C"/>
    <w:rsid w:val="007575F0"/>
    <w:rsid w:val="00814EBA"/>
    <w:rsid w:val="00866BA6"/>
    <w:rsid w:val="008E7055"/>
    <w:rsid w:val="00987EF9"/>
    <w:rsid w:val="009A0B06"/>
    <w:rsid w:val="00A44514"/>
    <w:rsid w:val="00AB4D21"/>
    <w:rsid w:val="00C946C9"/>
    <w:rsid w:val="00CB6C73"/>
    <w:rsid w:val="00CD140A"/>
    <w:rsid w:val="00E53FB5"/>
    <w:rsid w:val="00EA7410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5B437"/>
  <w15:chartTrackingRefBased/>
  <w15:docId w15:val="{FCC90D94-A07B-4E0A-831D-2BF38BC1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0A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110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A58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110A58"/>
  </w:style>
  <w:style w:type="paragraph" w:styleId="ListParagraph">
    <w:name w:val="List Paragraph"/>
    <w:basedOn w:val="Normal"/>
    <w:uiPriority w:val="34"/>
    <w:qFormat/>
    <w:rsid w:val="00110A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DANIELA ZAHARIA</cp:lastModifiedBy>
  <cp:revision>18</cp:revision>
  <dcterms:created xsi:type="dcterms:W3CDTF">2020-09-29T07:07:00Z</dcterms:created>
  <dcterms:modified xsi:type="dcterms:W3CDTF">2020-09-30T18:56:00Z</dcterms:modified>
</cp:coreProperties>
</file>