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93D8" w14:textId="77777777" w:rsidR="0077376E" w:rsidRPr="00656A69" w:rsidRDefault="0077376E" w:rsidP="0077376E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656A69">
        <w:rPr>
          <w:rFonts w:ascii="Arial" w:hAnsi="Arial" w:cs="Arial"/>
          <w:b/>
          <w:bCs/>
          <w:sz w:val="34"/>
          <w:szCs w:val="34"/>
        </w:rPr>
        <w:t>FISA DISCIPLINEI</w:t>
      </w:r>
    </w:p>
    <w:p w14:paraId="07587594" w14:textId="77777777" w:rsidR="00337906" w:rsidRPr="00782C10" w:rsidRDefault="00337906" w:rsidP="0077376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850"/>
        <w:gridCol w:w="142"/>
        <w:gridCol w:w="567"/>
        <w:gridCol w:w="992"/>
        <w:gridCol w:w="567"/>
        <w:gridCol w:w="851"/>
        <w:gridCol w:w="709"/>
        <w:gridCol w:w="850"/>
        <w:gridCol w:w="1134"/>
        <w:gridCol w:w="567"/>
        <w:gridCol w:w="851"/>
      </w:tblGrid>
      <w:tr w:rsidR="008A2BB0" w:rsidRPr="00782C10" w14:paraId="4E0FB1EC" w14:textId="77777777">
        <w:trPr>
          <w:cantSplit/>
          <w:trHeight w:val="44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67A35367" w14:textId="77777777" w:rsidR="008A2BB0" w:rsidRPr="00782C10" w:rsidRDefault="008A2BB0">
            <w:pPr>
              <w:spacing w:after="58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Denumirea disciplinei</w:t>
            </w:r>
          </w:p>
        </w:tc>
        <w:tc>
          <w:tcPr>
            <w:tcW w:w="5528" w:type="dxa"/>
            <w:gridSpan w:val="8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FC38FCC" w14:textId="77777777" w:rsidR="00E61315" w:rsidRPr="00E61315" w:rsidRDefault="006033B5" w:rsidP="00E6131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</w:t>
            </w:r>
          </w:p>
          <w:p w14:paraId="0C708F35" w14:textId="6C2AB14C" w:rsidR="00E61315" w:rsidRPr="00753052" w:rsidRDefault="00753052" w:rsidP="00753052">
            <w:pPr>
              <w:spacing w:after="58"/>
              <w:jc w:val="center"/>
              <w:rPr>
                <w:rFonts w:ascii="Arial Narrow" w:hAnsi="Arial Narrow"/>
                <w:b/>
                <w:sz w:val="36"/>
                <w:szCs w:val="36"/>
                <w:lang w:val="ro-RO"/>
              </w:rPr>
            </w:pPr>
            <w:proofErr w:type="spellStart"/>
            <w:r w:rsidRPr="00753052">
              <w:rPr>
                <w:rFonts w:cs="Calibri"/>
                <w:b/>
                <w:color w:val="000000"/>
                <w:sz w:val="24"/>
              </w:rPr>
              <w:t>Artele</w:t>
            </w:r>
            <w:proofErr w:type="spellEnd"/>
            <w:r w:rsidRPr="00753052">
              <w:rPr>
                <w:rFonts w:cs="Calibri"/>
                <w:b/>
                <w:color w:val="000000"/>
                <w:sz w:val="24"/>
              </w:rPr>
              <w:t xml:space="preserve"> </w:t>
            </w:r>
            <w:proofErr w:type="spellStart"/>
            <w:r w:rsidRPr="00753052">
              <w:rPr>
                <w:rFonts w:cs="Calibri"/>
                <w:b/>
                <w:color w:val="000000"/>
                <w:sz w:val="24"/>
              </w:rPr>
              <w:t>spectacolului</w:t>
            </w:r>
            <w:proofErr w:type="spellEnd"/>
          </w:p>
          <w:p w14:paraId="55328EBD" w14:textId="77777777" w:rsidR="0071622E" w:rsidRPr="00E61315" w:rsidRDefault="0071622E" w:rsidP="00A261DF">
            <w:pPr>
              <w:jc w:val="center"/>
              <w:rPr>
                <w:rFonts w:ascii="Arial Narrow" w:hAnsi="Arial Narrow" w:cs="Arial"/>
                <w:sz w:val="24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F9AC221" w14:textId="77777777" w:rsidR="008A2BB0" w:rsidRPr="00782C10" w:rsidRDefault="008A2BB0" w:rsidP="008A2BB0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Codul disciplinei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F161AD2" w14:textId="398CE0D9" w:rsidR="008A2BB0" w:rsidRPr="00782C10" w:rsidRDefault="006033B5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753052">
              <w:rPr>
                <w:rFonts w:ascii="Arial Narrow" w:hAnsi="Arial Narrow" w:cs="Arial"/>
                <w:sz w:val="22"/>
                <w:szCs w:val="22"/>
                <w:lang w:val="fr-FR"/>
              </w:rPr>
              <w:t>IA44p</w:t>
            </w:r>
          </w:p>
        </w:tc>
      </w:tr>
      <w:tr w:rsidR="00656A69" w:rsidRPr="00753052" w14:paraId="38604ECD" w14:textId="77777777">
        <w:trPr>
          <w:cantSplit/>
          <w:trHeight w:val="443"/>
        </w:trPr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4B297716" w14:textId="77777777" w:rsidR="00C5186D" w:rsidRPr="00782C10" w:rsidRDefault="00C5186D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Anul de studiu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CA645B" w14:textId="31C51FB3" w:rsidR="00C5186D" w:rsidRPr="00782C10" w:rsidRDefault="00753052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III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78B6F9" w14:textId="77777777" w:rsidR="00C5186D" w:rsidRPr="00782C10" w:rsidRDefault="00C5186D" w:rsidP="00C5186D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Semestrul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51045FA" w14:textId="725DDB68" w:rsidR="00C5186D" w:rsidRPr="00782C10" w:rsidRDefault="00753052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2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C59414B" w14:textId="77777777" w:rsidR="00C5186D" w:rsidRPr="00782C10" w:rsidRDefault="00C5186D" w:rsidP="00C5186D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Tipul de evaluare finală (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r w:rsidR="00136CB9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/</w:t>
            </w:r>
            <w:r w:rsidR="00136CB9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V</w:t>
            </w:r>
            <w:r w:rsidR="00136CB9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/ </w:t>
            </w:r>
            <w:r w:rsidR="007E6CAF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772A99EF" w14:textId="15B72CA1" w:rsidR="00C5186D" w:rsidRPr="00782C10" w:rsidRDefault="00753052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</w:t>
            </w:r>
          </w:p>
        </w:tc>
      </w:tr>
      <w:tr w:rsidR="006D7E69" w:rsidRPr="00782C10" w14:paraId="58FBEF4D" w14:textId="77777777">
        <w:trPr>
          <w:cantSplit/>
          <w:trHeight w:val="170"/>
        </w:trPr>
        <w:tc>
          <w:tcPr>
            <w:tcW w:w="9355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1BBD461" w14:textId="77777777" w:rsidR="006D7E69" w:rsidRDefault="006D7E69" w:rsidP="006D7E69">
            <w:pPr>
              <w:spacing w:after="58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Categoria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formativă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disciplinei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DCF7922" w14:textId="77777777" w:rsidR="006D7E69" w:rsidRPr="00782C10" w:rsidRDefault="006D7E69" w:rsidP="006D7E69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BB466D">
              <w:rPr>
                <w:rFonts w:ascii="Arial Narrow" w:hAnsi="Arial Narrow"/>
                <w:b/>
                <w:sz w:val="22"/>
                <w:szCs w:val="22"/>
              </w:rPr>
              <w:t>DF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fundamentală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,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 xml:space="preserve"> DG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generală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DS</w:t>
            </w:r>
            <w:r w:rsidRPr="00BB466D">
              <w:rPr>
                <w:rFonts w:ascii="Arial Narrow" w:hAnsi="Arial Narrow"/>
                <w:sz w:val="22"/>
                <w:szCs w:val="22"/>
              </w:rPr>
              <w:t xml:space="preserve">-de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specialitate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DE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economică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managerială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DU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umanistă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1B66FCC6" w14:textId="0D03B374" w:rsidR="006D7E69" w:rsidRPr="00782C10" w:rsidRDefault="00753052" w:rsidP="00A20F2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DS</w:t>
            </w:r>
          </w:p>
        </w:tc>
      </w:tr>
      <w:tr w:rsidR="006D7E69" w:rsidRPr="00782C10" w14:paraId="5CEADB7F" w14:textId="77777777">
        <w:trPr>
          <w:cantSplit/>
          <w:trHeight w:val="170"/>
        </w:trPr>
        <w:tc>
          <w:tcPr>
            <w:tcW w:w="6095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54183FBA" w14:textId="2B8D4207" w:rsidR="006D7E69" w:rsidRPr="00782C10" w:rsidRDefault="006D7E69" w:rsidP="006D7E69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53052">
              <w:rPr>
                <w:rFonts w:ascii="Arial Narrow" w:hAnsi="Arial Narrow" w:cs="Arial"/>
                <w:sz w:val="22"/>
                <w:szCs w:val="22"/>
                <w:lang w:val="fr-FR"/>
              </w:rPr>
              <w:t>Regimul</w:t>
            </w:r>
            <w:proofErr w:type="spellEnd"/>
            <w:r w:rsidRPr="0075305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3052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  <w:r w:rsidRPr="0075305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{</w:t>
            </w:r>
            <w:r w:rsidR="00753052" w:rsidRPr="00753052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DO</w:t>
            </w:r>
            <w:r w:rsidRPr="00753052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753052">
              <w:rPr>
                <w:rFonts w:ascii="Arial Narrow" w:hAnsi="Arial Narrow" w:cs="Arial"/>
                <w:sz w:val="22"/>
                <w:szCs w:val="22"/>
                <w:lang w:val="fr-FR"/>
              </w:rPr>
              <w:t>obligatorie</w:t>
            </w:r>
            <w:proofErr w:type="spellEnd"/>
            <w:r w:rsidRPr="0075305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="00753052" w:rsidRPr="00753052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DA</w:t>
            </w:r>
            <w:r w:rsidRPr="00753052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753052">
              <w:rPr>
                <w:rFonts w:ascii="Arial Narrow" w:hAnsi="Arial Narrow" w:cs="Arial"/>
                <w:sz w:val="22"/>
                <w:szCs w:val="22"/>
                <w:lang w:val="fr-FR"/>
              </w:rPr>
              <w:t>opţională</w:t>
            </w:r>
            <w:proofErr w:type="spellEnd"/>
            <w:r w:rsidRPr="0075305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="00753052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DFS</w:t>
            </w:r>
            <w:r w:rsidRPr="0075305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53052">
              <w:rPr>
                <w:rFonts w:ascii="Arial Narrow" w:hAnsi="Arial Narrow" w:cs="Arial"/>
                <w:sz w:val="22"/>
                <w:szCs w:val="22"/>
                <w:lang w:val="fr-FR"/>
              </w:rPr>
              <w:t>facultativă</w:t>
            </w:r>
            <w:proofErr w:type="spellEnd"/>
            <w:r w:rsidRPr="00753052">
              <w:rPr>
                <w:rFonts w:ascii="Arial Narrow" w:hAnsi="Arial Narrow" w:cs="Arial"/>
                <w:sz w:val="22"/>
                <w:szCs w:val="22"/>
                <w:lang w:val="fr-FR"/>
              </w:rPr>
              <w:t>}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151ABD8" w14:textId="33C77CA3" w:rsidR="006D7E69" w:rsidRPr="00782C10" w:rsidRDefault="00753052" w:rsidP="006D7E69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DA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3A5F2C" w14:textId="77777777" w:rsidR="006D7E69" w:rsidRPr="00782C10" w:rsidRDefault="006D7E69" w:rsidP="006D7E69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credite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5B6215CA" w14:textId="07053802" w:rsidR="006D7E69" w:rsidRPr="00782C10" w:rsidRDefault="00753052" w:rsidP="00A20F2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2</w:t>
            </w:r>
          </w:p>
        </w:tc>
      </w:tr>
      <w:tr w:rsidR="006D7E69" w:rsidRPr="00782C10" w14:paraId="624D6917" w14:textId="77777777">
        <w:trPr>
          <w:cantSplit/>
          <w:trHeight w:val="170"/>
        </w:trPr>
        <w:tc>
          <w:tcPr>
            <w:tcW w:w="311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38F36D4E" w14:textId="77777777" w:rsidR="006D7E69" w:rsidRPr="00192A0F" w:rsidRDefault="006D7E69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din planul de </w:t>
            </w:r>
            <w:r w:rsidR="00E45C5D"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î</w:t>
            </w: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nv</w:t>
            </w:r>
            <w:r w:rsidR="00E45C5D"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ăţămâ</w:t>
            </w: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nt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DB51ED4" w14:textId="60080AEB" w:rsidR="006D7E69" w:rsidRPr="00753052" w:rsidRDefault="00753052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24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6C8E85" w14:textId="77777777" w:rsidR="006D7E69" w:rsidRPr="00782C10" w:rsidRDefault="006D7E69" w:rsidP="00A20F2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studiu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individual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A4668C" w14:textId="6CD68CDA" w:rsidR="006D7E69" w:rsidRPr="00782C10" w:rsidRDefault="00753052" w:rsidP="006033B5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26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8FEE7B8" w14:textId="77777777" w:rsidR="006D7E69" w:rsidRPr="00782C10" w:rsidRDefault="006D7E69" w:rsidP="00656A69">
            <w:pPr>
              <w:jc w:val="righ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Total ore pe semestru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460C5609" w14:textId="037AC657" w:rsidR="006D7E69" w:rsidRPr="00782C10" w:rsidRDefault="00753052" w:rsidP="00A20F2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50</w:t>
            </w:r>
          </w:p>
        </w:tc>
      </w:tr>
      <w:tr w:rsidR="006D7E69" w:rsidRPr="00782C10" w14:paraId="6B3CCB73" w14:textId="77777777">
        <w:trPr>
          <w:cantSplit/>
          <w:trHeight w:val="415"/>
        </w:trPr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C57EAE" w14:textId="77777777" w:rsidR="006D7E69" w:rsidRPr="00782C10" w:rsidRDefault="006D7E69">
            <w:pPr>
              <w:spacing w:before="120" w:line="120" w:lineRule="exact"/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Titularul disciplinei</w:t>
            </w:r>
          </w:p>
        </w:tc>
        <w:tc>
          <w:tcPr>
            <w:tcW w:w="8080" w:type="dxa"/>
            <w:gridSpan w:val="11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99C590" w14:textId="44D96C1F" w:rsidR="006D7E69" w:rsidRPr="00782C10" w:rsidRDefault="00753052" w:rsidP="006033B5">
            <w:pPr>
              <w:ind w:firstLine="708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DR. </w:t>
            </w:r>
            <w:r w:rsidR="00AF61B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Mircea </w:t>
            </w:r>
            <w:proofErr w:type="spellStart"/>
            <w:r w:rsidR="00AF61B0">
              <w:rPr>
                <w:rFonts w:ascii="Arial Narrow" w:hAnsi="Arial Narrow" w:cs="Arial"/>
                <w:sz w:val="22"/>
                <w:szCs w:val="22"/>
                <w:lang w:val="fr-FR"/>
              </w:rPr>
              <w:t>Valeriu</w:t>
            </w:r>
            <w:proofErr w:type="spellEnd"/>
            <w:r w:rsidR="00AF61B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AF61B0">
              <w:rPr>
                <w:rFonts w:ascii="Arial Narrow" w:hAnsi="Arial Narrow" w:cs="Arial"/>
                <w:sz w:val="22"/>
                <w:szCs w:val="22"/>
                <w:lang w:val="fr-FR"/>
              </w:rPr>
              <w:t>Deaca</w:t>
            </w:r>
            <w:proofErr w:type="spellEnd"/>
          </w:p>
        </w:tc>
      </w:tr>
    </w:tbl>
    <w:p w14:paraId="53298374" w14:textId="77777777" w:rsidR="006E64F2" w:rsidRPr="007C20E1" w:rsidRDefault="00A34C02">
      <w:pPr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b/>
          <w:bCs/>
          <w:color w:val="FF0000"/>
          <w:sz w:val="22"/>
          <w:szCs w:val="22"/>
          <w:lang w:val="fr-FR"/>
        </w:rPr>
        <w:t xml:space="preserve"> </w:t>
      </w: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3544"/>
        <w:gridCol w:w="283"/>
        <w:gridCol w:w="851"/>
        <w:gridCol w:w="708"/>
        <w:gridCol w:w="675"/>
        <w:gridCol w:w="743"/>
        <w:gridCol w:w="709"/>
      </w:tblGrid>
      <w:tr w:rsidR="00BA30E8" w:rsidRPr="00753052" w14:paraId="56941EEB" w14:textId="77777777">
        <w:trPr>
          <w:trHeight w:val="475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4D214" w14:textId="77777777" w:rsidR="00BA30E8" w:rsidRPr="00782C10" w:rsidRDefault="00BA30E8" w:rsidP="00E038CC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Facultatea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01C3A69" w14:textId="77777777" w:rsidR="00BA30E8" w:rsidRPr="000F674F" w:rsidRDefault="007C20E1" w:rsidP="00384112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14:paraId="75F98C68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018C6FD1" w14:textId="77777777" w:rsidR="00BA30E8" w:rsidRPr="00782C10" w:rsidRDefault="00BA30E8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AA461F" w14:textId="77777777" w:rsidR="00BA30E8" w:rsidRPr="00782C10" w:rsidRDefault="00BA30E8" w:rsidP="003F1BEF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Numărul total de ore (pe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semestru) din planul de invatamant</w:t>
            </w:r>
          </w:p>
          <w:p w14:paraId="3650D8A6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(Ex: 28 la C dacă disciplina are curs de  14_saptămâni x 2_h_curs pe saptămână)</w:t>
            </w:r>
          </w:p>
        </w:tc>
      </w:tr>
      <w:tr w:rsidR="00BA30E8" w:rsidRPr="00782C10" w14:paraId="669D62E0" w14:textId="77777777">
        <w:trPr>
          <w:trHeight w:val="393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30A52" w14:textId="77777777" w:rsidR="00BA30E8" w:rsidRPr="00782C10" w:rsidRDefault="00BA30E8" w:rsidP="004A217B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Catedra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75FA34F" w14:textId="77777777" w:rsidR="00BA30E8" w:rsidRPr="00AA6469" w:rsidRDefault="0071622E" w:rsidP="00384112">
            <w:pPr>
              <w:spacing w:after="58"/>
              <w:rPr>
                <w:rFonts w:ascii="Arial Narrow" w:hAnsi="Arial Narrow"/>
                <w:b/>
                <w:bCs/>
                <w:lang w:val="ro-RO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</w:t>
            </w:r>
            <w:r w:rsidR="00963A36">
              <w:rPr>
                <w:rFonts w:ascii="Arial Narrow" w:hAnsi="Arial Narrow"/>
                <w:b/>
                <w:bCs/>
                <w:lang w:val="fr-FR"/>
              </w:rPr>
              <w:t>e antică,</w:t>
            </w:r>
            <w:r w:rsidR="00AA6469">
              <w:rPr>
                <w:rFonts w:ascii="Arial Narrow" w:hAnsi="Arial Narrow"/>
                <w:b/>
                <w:bCs/>
                <w:lang w:val="ro-RO"/>
              </w:rPr>
              <w:t xml:space="preserve"> arheologie</w:t>
            </w:r>
            <w:r w:rsidR="00963A36">
              <w:rPr>
                <w:rFonts w:ascii="Arial Narrow" w:hAnsi="Arial Narrow"/>
                <w:b/>
                <w:bCs/>
                <w:lang w:val="ro-RO"/>
              </w:rPr>
              <w:t xml:space="preserve"> şi Istoria artei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B08FE65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4235C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BA30E8" w:rsidRPr="00782C10" w14:paraId="2E75205E" w14:textId="77777777">
        <w:trPr>
          <w:trHeight w:val="554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71F4A" w14:textId="77777777" w:rsidR="00BA30E8" w:rsidRPr="004A217B" w:rsidRDefault="00BA30E8" w:rsidP="004A217B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Domeniul fundamental de</w:t>
            </w:r>
          </w:p>
          <w:p w14:paraId="43A833A6" w14:textId="77777777" w:rsidR="00BA30E8" w:rsidRPr="004A217B" w:rsidRDefault="00BA30E8" w:rsidP="004A217B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ştiinţă, artă, cultură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6D23203" w14:textId="77777777" w:rsidR="00BA30E8" w:rsidRPr="000F674F" w:rsidRDefault="007C20E1" w:rsidP="00384112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ŞTIINŢE UMANE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8D5543C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5B0D7602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BA30E8" w:rsidRPr="00782C10" w14:paraId="0B1E3EE2" w14:textId="77777777">
        <w:trPr>
          <w:trHeight w:val="56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7705E" w14:textId="77777777" w:rsidR="00BA30E8" w:rsidRPr="00192A0F" w:rsidRDefault="00BA30E8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pentru studii universitare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de licenţă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14EA528" w14:textId="77777777" w:rsidR="00BA30E8" w:rsidRPr="000F674F" w:rsidRDefault="007C20E1" w:rsidP="00384112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122D5AA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306B7DFA" w14:textId="77777777" w:rsidR="00BA30E8" w:rsidRPr="00782C10" w:rsidRDefault="00BA30E8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26CCA189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135DCF37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0E322EC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4BF80D3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C*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1BE12FA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23EAEDD8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6B3360A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242CC473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L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647926B3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</w:p>
          <w:p w14:paraId="16CE8057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</w:p>
        </w:tc>
      </w:tr>
      <w:tr w:rsidR="00BA30E8" w:rsidRPr="00782C10" w14:paraId="7A5CE7B2" w14:textId="77777777">
        <w:trPr>
          <w:trHeight w:val="29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25F1D33" w14:textId="77777777" w:rsidR="00BA30E8" w:rsidRPr="00782C10" w:rsidRDefault="00BA30E8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Direcţia de studii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EFF0BD" w14:textId="77777777" w:rsidR="00BA30E8" w:rsidRPr="00782C10" w:rsidRDefault="007C20E1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ISTORI</w:t>
            </w:r>
            <w:r w:rsidR="00AA6469">
              <w:rPr>
                <w:rFonts w:ascii="Arial Narrow" w:hAnsi="Arial Narrow" w:cs="Arial"/>
                <w:sz w:val="22"/>
                <w:szCs w:val="22"/>
              </w:rPr>
              <w:t>A ARTEI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0F359E0" w14:textId="77777777" w:rsidR="00BA30E8" w:rsidRPr="00782C10" w:rsidRDefault="00BA30E8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22CBD0B3" w14:textId="77777777" w:rsidR="00BA30E8" w:rsidRPr="00782C10" w:rsidRDefault="00BA30E8">
            <w:pPr>
              <w:spacing w:after="5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00123334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5431301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93CE14A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7F9B7F6A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B73F3CE" w14:textId="77777777" w:rsidR="00BA30E8" w:rsidRPr="00782C10" w:rsidRDefault="00BA30E8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30E8" w:rsidRPr="00782C10" w14:paraId="5CAAA7D8" w14:textId="77777777">
        <w:trPr>
          <w:gridBefore w:val="1"/>
          <w:wBefore w:w="1417" w:type="dxa"/>
          <w:trHeight w:val="201"/>
        </w:trPr>
        <w:tc>
          <w:tcPr>
            <w:tcW w:w="8789" w:type="dxa"/>
            <w:gridSpan w:val="8"/>
            <w:vAlign w:val="center"/>
          </w:tcPr>
          <w:p w14:paraId="59318AE7" w14:textId="77777777" w:rsidR="00BA30E8" w:rsidRPr="00BB466D" w:rsidRDefault="00BA30E8" w:rsidP="00BB15B9">
            <w:pPr>
              <w:ind w:right="52"/>
              <w:jc w:val="right"/>
              <w:rPr>
                <w:rFonts w:ascii="Arial Narrow" w:hAnsi="Arial Narrow" w:cs="Arial"/>
                <w:szCs w:val="20"/>
              </w:rPr>
            </w:pPr>
            <w:r w:rsidRPr="00BB466D">
              <w:rPr>
                <w:rFonts w:ascii="Arial Narrow" w:hAnsi="Arial Narrow" w:cs="Arial"/>
                <w:i/>
                <w:iCs/>
                <w:szCs w:val="20"/>
              </w:rPr>
              <w:t>** C-curs, S-seminar, L-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activităţi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de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laborator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>, P-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proiect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sau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lucrări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practice</w:t>
            </w:r>
            <w:r w:rsidRPr="00BB466D"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14:paraId="19F5E0D6" w14:textId="77777777" w:rsidR="00BB466D" w:rsidRPr="00BB466D" w:rsidRDefault="00A34C02" w:rsidP="00BB466D">
      <w:pPr>
        <w:ind w:right="5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08BF43A4" w14:textId="77777777" w:rsidR="00030149" w:rsidRDefault="00030149" w:rsidP="00BB466D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p w14:paraId="2C92B283" w14:textId="77777777" w:rsidR="00030149" w:rsidRPr="00782C10" w:rsidRDefault="00030149" w:rsidP="00030149">
      <w:pPr>
        <w:rPr>
          <w:rFonts w:ascii="Arial Narrow" w:hAnsi="Arial Narrow" w:cs="Arial"/>
          <w:sz w:val="22"/>
          <w:szCs w:val="22"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1C22B4" w:rsidRPr="00753052" w14:paraId="1174DEB7" w14:textId="77777777">
        <w:trPr>
          <w:trHeight w:val="801"/>
        </w:trPr>
        <w:tc>
          <w:tcPr>
            <w:tcW w:w="2268" w:type="dxa"/>
            <w:vMerge w:val="restart"/>
            <w:tcBorders>
              <w:top w:val="single" w:sz="7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3270C93B" w14:textId="77777777" w:rsidR="001C22B4" w:rsidRPr="00782C10" w:rsidRDefault="001C22B4" w:rsidP="00B15A6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</w:t>
            </w:r>
            <w:r w:rsidR="00B15A63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specifice</w:t>
            </w:r>
            <w:proofErr w:type="spellEnd"/>
          </w:p>
          <w:p w14:paraId="2BE4A5DD" w14:textId="77777777" w:rsidR="001C22B4" w:rsidRPr="00782C10" w:rsidRDefault="001C22B4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7DBBE96C" w14:textId="477D3263" w:rsidR="001C22B4" w:rsidRPr="00192A0F" w:rsidRDefault="001C22B4" w:rsidP="001C22B4">
            <w:p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  <w:r w:rsidRPr="00192A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Cunoaştere</w:t>
            </w:r>
            <w:proofErr w:type="spellEnd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şi</w:t>
            </w:r>
            <w:proofErr w:type="spellEnd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înţelegere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53052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</w:p>
          <w:p w14:paraId="2CF6C1C8" w14:textId="77777777" w:rsidR="00656A69" w:rsidRPr="00782C10" w:rsidRDefault="00AF61B0" w:rsidP="00E30384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AF61B0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Cunoștințe minime în domeniul științelor umaniste care pot fi aplicate interdisciplinar studiului imaginii, artelor spectacolului și care să permită o abordare istorică, socială ori semiotică a fenomenului cultural audiovizual. Cunoștințe minime de istoria </w:t>
            </w:r>
            <w:r w:rsidR="00E30384">
              <w:rPr>
                <w:rFonts w:ascii="Arial Narrow" w:hAnsi="Arial Narrow" w:cs="Arial"/>
                <w:sz w:val="22"/>
                <w:szCs w:val="22"/>
                <w:lang w:val="ro-RO"/>
              </w:rPr>
              <w:t>artei plastice, teatrale și cinematografice universale.</w:t>
            </w:r>
          </w:p>
        </w:tc>
      </w:tr>
      <w:tr w:rsidR="001C22B4" w:rsidRPr="00753052" w14:paraId="37CB7BBA" w14:textId="77777777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4B90C9C7" w14:textId="77777777" w:rsidR="001C22B4" w:rsidRPr="00782C10" w:rsidRDefault="001C22B4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C99B315" w14:textId="6AFDA171" w:rsidR="001C22B4" w:rsidRPr="00782C10" w:rsidRDefault="001C22B4" w:rsidP="00B15A63">
            <w:p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2.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Explicare </w:t>
            </w:r>
            <w:r w:rsidR="00B15A63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 interpretare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753052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</w:p>
          <w:p w14:paraId="7F77F3A8" w14:textId="77777777" w:rsidR="00656A69" w:rsidRPr="00753052" w:rsidRDefault="00AF61B0" w:rsidP="00BD40CC">
            <w:pPr>
              <w:spacing w:after="58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AF61B0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Studenții devin mai atenți la rigoarea demonstrației ideilor susținute în scris și, totodată, sunt confruntați cu deschiderile și limitele abordărilor interdisciplinare. În mod particular studenții se familiarizează cu </w:t>
            </w:r>
            <w:r w:rsidR="00E30384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tradiția culturii populare </w:t>
            </w:r>
            <w:r w:rsidRPr="00AF61B0">
              <w:rPr>
                <w:rFonts w:ascii="Arial Narrow" w:hAnsi="Arial Narrow" w:cs="Arial"/>
                <w:sz w:val="22"/>
                <w:szCs w:val="22"/>
                <w:lang w:val="ro-RO"/>
              </w:rPr>
              <w:t>și cu particularitățile stilistice ale</w:t>
            </w:r>
            <w:r w:rsidR="00E30384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 creațiilor cinematografice, teatrale și plastice aparținând acestui curent</w:t>
            </w:r>
            <w:r w:rsidRPr="00AF61B0">
              <w:rPr>
                <w:rFonts w:ascii="Arial Narrow" w:hAnsi="Arial Narrow" w:cs="Arial"/>
                <w:sz w:val="22"/>
                <w:szCs w:val="22"/>
                <w:lang w:val="ro-RO"/>
              </w:rPr>
              <w:t>.</w:t>
            </w:r>
          </w:p>
        </w:tc>
      </w:tr>
      <w:tr w:rsidR="001C22B4" w:rsidRPr="00753052" w14:paraId="68D2C8C8" w14:textId="77777777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1456669D" w14:textId="77777777" w:rsidR="001C22B4" w:rsidRPr="00753052" w:rsidRDefault="001C22B4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51AB58EB" w14:textId="41CAC0E7" w:rsidR="00E61BF4" w:rsidRPr="00753052" w:rsidRDefault="00B42E1F" w:rsidP="006033B5">
            <w:p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</w:pPr>
            <w:r w:rsidRPr="00753052">
              <w:rPr>
                <w:rFonts w:ascii="Arial Narrow" w:hAnsi="Arial Narrow" w:cs="Arial"/>
                <w:b/>
                <w:bCs/>
                <w:sz w:val="22"/>
                <w:szCs w:val="22"/>
                <w:lang w:val="ro-RO"/>
              </w:rPr>
              <w:t>3. I</w:t>
            </w:r>
            <w:r w:rsidR="001C22B4" w:rsidRPr="00753052">
              <w:rPr>
                <w:rFonts w:ascii="Arial Narrow" w:hAnsi="Arial Narrow" w:cs="Arial"/>
                <w:b/>
                <w:bCs/>
                <w:sz w:val="22"/>
                <w:szCs w:val="22"/>
                <w:lang w:val="ro-RO"/>
              </w:rPr>
              <w:t>nstrumental – aplicative</w:t>
            </w:r>
            <w:r w:rsidR="001C22B4" w:rsidRPr="00753052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 </w:t>
            </w:r>
            <w:r w:rsidR="00753052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</w:t>
            </w:r>
          </w:p>
          <w:p w14:paraId="357F1EF1" w14:textId="77777777" w:rsidR="00392013" w:rsidRPr="00753052" w:rsidRDefault="00AF61B0" w:rsidP="00E30384">
            <w:pPr>
              <w:spacing w:after="58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AF61B0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Studenții se familiarizează cu o serie de abordări teoretice și practice ale analizei discursului audiovizual. Ei învață să prezinte eseuri și analize de film. Pe de altă parte studenții învață o euristică – proceduri și etape de înțelegere a discursului audiovizual - ce le poate facilita analiza </w:t>
            </w:r>
            <w:r w:rsidR="00E30384">
              <w:rPr>
                <w:rFonts w:ascii="Arial Narrow" w:hAnsi="Arial Narrow" w:cs="Arial"/>
                <w:sz w:val="22"/>
                <w:szCs w:val="22"/>
                <w:lang w:val="ro-RO"/>
              </w:rPr>
              <w:t>și interpretarea operelor ce aparțin artelor vizuale și spectacolului</w:t>
            </w:r>
            <w:r w:rsidRPr="00AF61B0">
              <w:rPr>
                <w:rFonts w:ascii="Arial Narrow" w:hAnsi="Arial Narrow" w:cs="Arial"/>
                <w:sz w:val="22"/>
                <w:szCs w:val="22"/>
                <w:lang w:val="ro-RO"/>
              </w:rPr>
              <w:t>.</w:t>
            </w:r>
          </w:p>
        </w:tc>
      </w:tr>
      <w:tr w:rsidR="001C22B4" w:rsidRPr="00753052" w14:paraId="37D62EF7" w14:textId="77777777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796D9A90" w14:textId="77777777" w:rsidR="001C22B4" w:rsidRPr="00753052" w:rsidRDefault="001C22B4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DB386F1" w14:textId="05E049BF" w:rsidR="00AF61B0" w:rsidRPr="00753052" w:rsidRDefault="00B42E1F" w:rsidP="00AF61B0">
            <w:pPr>
              <w:spacing w:after="58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753052">
              <w:rPr>
                <w:rFonts w:ascii="Arial Narrow" w:hAnsi="Arial Narrow" w:cs="Arial"/>
                <w:b/>
                <w:bCs/>
                <w:sz w:val="22"/>
                <w:szCs w:val="22"/>
                <w:lang w:val="ro-RO"/>
              </w:rPr>
              <w:t>4. Atitudinale</w:t>
            </w:r>
            <w:r w:rsidRPr="00753052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 </w:t>
            </w:r>
            <w:r w:rsidR="00753052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 xml:space="preserve"> </w:t>
            </w:r>
          </w:p>
          <w:p w14:paraId="2B4CAEAF" w14:textId="77777777" w:rsidR="00AF61B0" w:rsidRPr="00753052" w:rsidRDefault="00AF61B0" w:rsidP="00AF61B0">
            <w:pPr>
              <w:spacing w:after="58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753052">
              <w:rPr>
                <w:rFonts w:ascii="Arial Narrow" w:hAnsi="Arial Narrow" w:cs="Arial"/>
                <w:sz w:val="22"/>
                <w:szCs w:val="22"/>
                <w:lang w:val="ro-RO"/>
              </w:rPr>
              <w:t>Crearea unui mediu de dezbatere cu aplicații practice asupra producțiilor audiovizuale artistice, expunerea lor și analiza relației acestora cu publicul/spectatorul, utilizând cadrul de interpretare al studiilor culturale și al teoriei critice din domeniul audiovizualului și studiilor culturale.</w:t>
            </w:r>
          </w:p>
        </w:tc>
      </w:tr>
    </w:tbl>
    <w:p w14:paraId="2ED486D5" w14:textId="77777777" w:rsidR="009B00E1" w:rsidRPr="00753052" w:rsidRDefault="009B00E1" w:rsidP="00BB15B9">
      <w:pPr>
        <w:ind w:right="52"/>
        <w:jc w:val="both"/>
        <w:rPr>
          <w:rFonts w:ascii="Arial Narrow" w:hAnsi="Arial Narrow" w:cs="Arial"/>
          <w:sz w:val="22"/>
          <w:szCs w:val="22"/>
          <w:lang w:val="ro-RO"/>
        </w:rPr>
      </w:pPr>
    </w:p>
    <w:p w14:paraId="2A456FB3" w14:textId="77777777" w:rsidR="001D688E" w:rsidRPr="00753052" w:rsidRDefault="001D688E" w:rsidP="001D688E">
      <w:pPr>
        <w:ind w:right="52"/>
        <w:jc w:val="center"/>
        <w:rPr>
          <w:rFonts w:ascii="Arial Narrow" w:hAnsi="Arial Narrow"/>
          <w:sz w:val="22"/>
          <w:szCs w:val="22"/>
          <w:lang w:val="ro-RO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1D688E" w:rsidRPr="00753052" w14:paraId="4C235467" w14:textId="77777777" w:rsidTr="001E7609"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DAE318" w14:textId="77777777" w:rsidR="005C4044" w:rsidRPr="00753052" w:rsidRDefault="005C4044" w:rsidP="009C3A0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ro-RO"/>
              </w:rPr>
            </w:pPr>
          </w:p>
          <w:p w14:paraId="1C46EAFC" w14:textId="77777777" w:rsidR="001D688E" w:rsidRPr="009C3A07" w:rsidRDefault="009C3A07" w:rsidP="006033B5">
            <w:pPr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</w:pPr>
            <w:r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T</w:t>
            </w:r>
            <w:r w:rsidR="001D688E"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 xml:space="preserve">abla de </w:t>
            </w:r>
            <w:proofErr w:type="spellStart"/>
            <w:r w:rsidR="001D688E"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materii</w:t>
            </w:r>
            <w:proofErr w:type="spellEnd"/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027D1" w14:textId="77777777" w:rsidR="00753052" w:rsidRDefault="00753052" w:rsidP="00E30384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  <w:p w14:paraId="129B17CD" w14:textId="3502F10F" w:rsidR="00753052" w:rsidRDefault="00753052" w:rsidP="00753052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Introducere: ce sunt artele spectacolului?  (2 ore)</w:t>
            </w:r>
          </w:p>
          <w:p w14:paraId="42C65D00" w14:textId="462BCDA7" w:rsidR="00753052" w:rsidRDefault="00753052" w:rsidP="00753052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Teatrul antic și medieval: măști, farse și tragedii. 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(2 ore)</w:t>
            </w:r>
          </w:p>
          <w:p w14:paraId="78AC7F4D" w14:textId="7A5830F4" w:rsidR="00753052" w:rsidRDefault="00753052" w:rsidP="00753052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Carnavalul ca spațiu de întâlnire a artelor spectacolului.  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(2 ore)</w:t>
            </w:r>
          </w:p>
          <w:p w14:paraId="6022A141" w14:textId="704074D8" w:rsidR="00753052" w:rsidRDefault="00753052" w:rsidP="00753052">
            <w:pPr>
              <w:ind w:left="72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Studii de caz:</w:t>
            </w:r>
          </w:p>
          <w:p w14:paraId="73CF824B" w14:textId="51C095B3" w:rsidR="00753052" w:rsidRDefault="00753052" w:rsidP="00753052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lastRenderedPageBreak/>
              <w:t xml:space="preserve">Carnavalul medieval 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(2 ore)</w:t>
            </w:r>
          </w:p>
          <w:p w14:paraId="7A1F85E2" w14:textId="68D38719" w:rsidR="00753052" w:rsidRDefault="00753052" w:rsidP="00753052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Carnavalul la Rabelais 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(2 ore)</w:t>
            </w:r>
          </w:p>
          <w:p w14:paraId="10358BC9" w14:textId="1BDD2000" w:rsidR="00753052" w:rsidRDefault="00753052" w:rsidP="00753052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Carnavalul reinterpretat în opera lui Fellini 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(2 ore)</w:t>
            </w:r>
          </w:p>
          <w:p w14:paraId="4DA92C9F" w14:textId="5307DB6E" w:rsidR="00753052" w:rsidRDefault="00753052" w:rsidP="00753052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Dansul de la rit la artă 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(2 ore)</w:t>
            </w:r>
          </w:p>
          <w:p w14:paraId="0EBE1A02" w14:textId="346AA5B4" w:rsidR="00753052" w:rsidRDefault="00753052" w:rsidP="00753052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Cinematografia: artă, tehnologie sau divertisment? 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(2 ore)</w:t>
            </w:r>
          </w:p>
          <w:p w14:paraId="7E2E91A3" w14:textId="3B970C12" w:rsidR="00753052" w:rsidRDefault="00753052" w:rsidP="00753052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Concepte și metode în analiza spectacolului:</w:t>
            </w:r>
          </w:p>
          <w:p w14:paraId="528B622F" w14:textId="1C62C80E" w:rsidR="00753052" w:rsidRDefault="00753052" w:rsidP="00753052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Structuralismul 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(2 ore)</w:t>
            </w:r>
          </w:p>
          <w:p w14:paraId="28E91486" w14:textId="2CB6E0A9" w:rsidR="00753052" w:rsidRDefault="00753052" w:rsidP="00753052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Semiotica 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(2 ore)</w:t>
            </w:r>
          </w:p>
          <w:p w14:paraId="7ED5903A" w14:textId="473412B5" w:rsidR="00753052" w:rsidRDefault="00671328" w:rsidP="00753052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Evoluții în artele postmoderne:</w:t>
            </w:r>
          </w:p>
          <w:p w14:paraId="33BE83F8" w14:textId="3E9EE771" w:rsidR="00671328" w:rsidRDefault="00671328" w:rsidP="00671328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Instalația și spectacolului 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(2 ore)</w:t>
            </w:r>
          </w:p>
          <w:p w14:paraId="7A594A24" w14:textId="1BB8FC68" w:rsidR="00E30384" w:rsidRPr="00671328" w:rsidRDefault="00671328" w:rsidP="00753052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Avangardele și artele spectacolului 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(2 ore)</w:t>
            </w:r>
          </w:p>
          <w:p w14:paraId="5E505D97" w14:textId="54C7F4D1" w:rsidR="001D688E" w:rsidRPr="00753052" w:rsidRDefault="00753052" w:rsidP="00E30384">
            <w:p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</w:p>
        </w:tc>
      </w:tr>
      <w:tr w:rsidR="00CB1BED" w:rsidRPr="00671328" w14:paraId="3B4BFD6A" w14:textId="77777777" w:rsidTr="001E7609">
        <w:trPr>
          <w:cantSplit/>
          <w:trHeight w:val="1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880" w14:textId="77777777" w:rsidR="00CB1BED" w:rsidRPr="00CB1BED" w:rsidRDefault="00CB1BED" w:rsidP="00CB1BED">
            <w:pPr>
              <w:spacing w:after="5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CB1BED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Bibliografia</w:t>
            </w:r>
            <w:proofErr w:type="spellEnd"/>
          </w:p>
        </w:tc>
        <w:tc>
          <w:tcPr>
            <w:tcW w:w="79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EB6E34F" w14:textId="56E11CC0" w:rsidR="00E30384" w:rsidRPr="004A7E01" w:rsidRDefault="00E30384" w:rsidP="00AF61B0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4A7E01">
              <w:rPr>
                <w:rFonts w:ascii="Calibri" w:hAnsi="Calibri" w:cs="Calibri"/>
                <w:sz w:val="22"/>
                <w:szCs w:val="22"/>
                <w:lang w:val="fr-FR"/>
              </w:rPr>
              <w:t>Baltrusaitis</w:t>
            </w:r>
            <w:proofErr w:type="spellEnd"/>
            <w:r w:rsidRPr="004A7E0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4A7E01">
              <w:rPr>
                <w:rFonts w:ascii="Calibri" w:hAnsi="Calibri" w:cs="Calibri"/>
                <w:sz w:val="22"/>
                <w:szCs w:val="22"/>
                <w:lang w:val="fr-FR"/>
              </w:rPr>
              <w:t>Jurgis</w:t>
            </w:r>
            <w:proofErr w:type="spellEnd"/>
            <w:r w:rsidRPr="004A7E01">
              <w:rPr>
                <w:rFonts w:ascii="Calibri" w:hAnsi="Calibri" w:cs="Calibri"/>
                <w:sz w:val="22"/>
                <w:szCs w:val="22"/>
                <w:lang w:val="fr-FR"/>
              </w:rPr>
              <w:t>)</w:t>
            </w:r>
            <w:r w:rsidR="00671328" w:rsidRPr="004A7E01">
              <w:rPr>
                <w:rFonts w:ascii="Calibri" w:hAnsi="Calibri" w:cs="Calibri"/>
                <w:sz w:val="22"/>
                <w:szCs w:val="22"/>
                <w:lang w:val="fr-FR"/>
              </w:rPr>
              <w:t>,</w:t>
            </w:r>
            <w:r w:rsidRPr="004A7E0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A7E01">
              <w:rPr>
                <w:rFonts w:ascii="Calibri" w:hAnsi="Calibri" w:cs="Calibri"/>
                <w:i/>
                <w:iCs/>
                <w:sz w:val="22"/>
                <w:szCs w:val="22"/>
                <w:lang w:val="fr-FR"/>
              </w:rPr>
              <w:t>Evul</w:t>
            </w:r>
            <w:proofErr w:type="spellEnd"/>
            <w:r w:rsidRPr="004A7E01">
              <w:rPr>
                <w:rFonts w:ascii="Calibri" w:hAnsi="Calibri" w:cs="Calibr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A7E01">
              <w:rPr>
                <w:rFonts w:ascii="Calibri" w:hAnsi="Calibri" w:cs="Calibri"/>
                <w:i/>
                <w:iCs/>
                <w:sz w:val="22"/>
                <w:szCs w:val="22"/>
                <w:lang w:val="fr-FR"/>
              </w:rPr>
              <w:t>Mediu</w:t>
            </w:r>
            <w:proofErr w:type="spellEnd"/>
            <w:r w:rsidRPr="004A7E01">
              <w:rPr>
                <w:rFonts w:ascii="Calibri" w:hAnsi="Calibri" w:cs="Calibri"/>
                <w:i/>
                <w:iCs/>
                <w:sz w:val="22"/>
                <w:szCs w:val="22"/>
                <w:lang w:val="fr-FR"/>
              </w:rPr>
              <w:t xml:space="preserve"> Fantastic </w:t>
            </w:r>
            <w:r w:rsidRPr="004A7E01">
              <w:rPr>
                <w:rFonts w:ascii="Calibri" w:hAnsi="Calibri" w:cs="Calibri"/>
                <w:sz w:val="22"/>
                <w:szCs w:val="22"/>
                <w:lang w:val="fr-FR"/>
              </w:rPr>
              <w:t>(</w:t>
            </w:r>
            <w:r w:rsidRPr="004A7E01">
              <w:rPr>
                <w:rFonts w:ascii="Calibri" w:hAnsi="Calibri" w:cs="Calibri"/>
                <w:i/>
                <w:iCs/>
                <w:sz w:val="22"/>
                <w:szCs w:val="22"/>
                <w:lang w:val="fr-FR"/>
              </w:rPr>
              <w:t>Le Moyen Age fantastique</w:t>
            </w:r>
            <w:r w:rsidRPr="004A7E0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4A7E01">
              <w:rPr>
                <w:rFonts w:ascii="Calibri" w:hAnsi="Calibri" w:cs="Calibri"/>
                <w:sz w:val="22"/>
                <w:szCs w:val="22"/>
                <w:lang w:val="fr-FR"/>
              </w:rPr>
              <w:t>Meridiane</w:t>
            </w:r>
            <w:proofErr w:type="spellEnd"/>
            <w:r w:rsidRPr="004A7E0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: Buc</w:t>
            </w:r>
            <w:r w:rsidR="00671328" w:rsidRPr="004A7E0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uresti, </w:t>
            </w:r>
            <w:r w:rsidR="00671328" w:rsidRPr="00671328">
              <w:rPr>
                <w:rFonts w:ascii="Calibri" w:hAnsi="Calibri" w:cs="Calibri"/>
                <w:sz w:val="22"/>
                <w:szCs w:val="22"/>
                <w:lang w:val="fr-FR"/>
              </w:rPr>
              <w:t>1975</w:t>
            </w:r>
          </w:p>
          <w:p w14:paraId="2CE4791C" w14:textId="2861AB56" w:rsidR="00AF61B0" w:rsidRPr="004A7E01" w:rsidRDefault="00671328" w:rsidP="00AF61B0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Baltrusaitis (Jurgis) </w:t>
            </w:r>
            <w:r w:rsidRPr="004A7E01">
              <w:rPr>
                <w:rFonts w:ascii="Calibri" w:hAnsi="Calibri" w:cs="Calibri"/>
                <w:sz w:val="22"/>
                <w:szCs w:val="22"/>
                <w:lang w:val="ro-RO"/>
              </w:rPr>
              <w:t>,</w:t>
            </w:r>
            <w:r w:rsidR="00E30384"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="00E30384" w:rsidRPr="004A7E01">
              <w:rPr>
                <w:rFonts w:ascii="Calibri" w:hAnsi="Calibri" w:cs="Calibri"/>
                <w:i/>
                <w:iCs/>
                <w:sz w:val="22"/>
                <w:szCs w:val="22"/>
                <w:lang w:val="ro-RO"/>
              </w:rPr>
              <w:t>Oglinda</w:t>
            </w:r>
            <w:r w:rsidR="00E30384" w:rsidRPr="004A7E01">
              <w:rPr>
                <w:rFonts w:ascii="Calibri" w:hAnsi="Calibri" w:cs="Calibri"/>
                <w:sz w:val="22"/>
                <w:szCs w:val="22"/>
                <w:lang w:val="ro-RO"/>
              </w:rPr>
              <w:t>, Meridiane</w:t>
            </w:r>
            <w:r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, </w:t>
            </w:r>
            <w:r w:rsidR="00E30384" w:rsidRPr="004A7E01">
              <w:rPr>
                <w:rFonts w:ascii="Calibri" w:hAnsi="Calibri" w:cs="Calibri"/>
                <w:sz w:val="22"/>
                <w:szCs w:val="22"/>
                <w:lang w:val="ro-RO"/>
              </w:rPr>
              <w:t>Buc</w:t>
            </w:r>
            <w:r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urești, </w:t>
            </w:r>
            <w:r w:rsidRPr="00671328">
              <w:rPr>
                <w:rFonts w:ascii="Calibri" w:hAnsi="Calibri" w:cs="Calibri"/>
                <w:sz w:val="22"/>
                <w:szCs w:val="22"/>
                <w:lang w:val="ro-RO"/>
              </w:rPr>
              <w:t>1981</w:t>
            </w:r>
          </w:p>
          <w:p w14:paraId="5406FA91" w14:textId="5114274A" w:rsidR="00AF61B0" w:rsidRPr="004A7E01" w:rsidRDefault="00AF61B0" w:rsidP="00AF61B0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4A7E01">
              <w:rPr>
                <w:rFonts w:ascii="Calibri" w:hAnsi="Calibri" w:cs="Calibri"/>
                <w:sz w:val="22"/>
                <w:szCs w:val="22"/>
                <w:lang w:val="ro-RO"/>
              </w:rPr>
              <w:t>Drogeanu</w:t>
            </w:r>
            <w:proofErr w:type="spellEnd"/>
            <w:r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Paul,</w:t>
            </w:r>
            <w:r w:rsidR="00671328"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4A7E01">
              <w:rPr>
                <w:rFonts w:ascii="Calibri" w:hAnsi="Calibri" w:cs="Calibri"/>
                <w:i/>
                <w:sz w:val="22"/>
                <w:szCs w:val="22"/>
                <w:lang w:val="ro-RO"/>
              </w:rPr>
              <w:t>Practica fericirii,</w:t>
            </w:r>
            <w:r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Buc</w:t>
            </w:r>
            <w:r w:rsidR="00671328"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urești, </w:t>
            </w:r>
            <w:r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Editura Eminescu</w:t>
            </w:r>
            <w:r w:rsidR="00671328" w:rsidRPr="004A7E01">
              <w:rPr>
                <w:rFonts w:ascii="Calibri" w:hAnsi="Calibri" w:cs="Calibri"/>
                <w:sz w:val="22"/>
                <w:szCs w:val="22"/>
                <w:lang w:val="ro-RO"/>
              </w:rPr>
              <w:t>,</w:t>
            </w:r>
            <w:r w:rsidR="00671328" w:rsidRPr="00671328">
              <w:rPr>
                <w:rFonts w:ascii="Calibri" w:hAnsi="Calibri" w:cs="Calibri"/>
                <w:sz w:val="22"/>
                <w:szCs w:val="22"/>
                <w:lang w:val="ro-RO"/>
              </w:rPr>
              <w:t>1985</w:t>
            </w:r>
            <w:r w:rsidR="00671328">
              <w:rPr>
                <w:rFonts w:ascii="Calibri" w:hAnsi="Calibri" w:cs="Calibri"/>
                <w:sz w:val="22"/>
                <w:szCs w:val="22"/>
                <w:lang w:val="ro-RO"/>
              </w:rPr>
              <w:t>;</w:t>
            </w:r>
          </w:p>
          <w:p w14:paraId="2AC76CE3" w14:textId="57AABF5C" w:rsidR="00AF61B0" w:rsidRPr="004A7E01" w:rsidRDefault="00AF61B0" w:rsidP="00AF61B0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Gaignebet Claude, </w:t>
            </w:r>
            <w:r w:rsidRPr="004A7E01">
              <w:rPr>
                <w:rFonts w:ascii="Calibri" w:hAnsi="Calibri" w:cs="Calibri"/>
                <w:i/>
                <w:sz w:val="22"/>
                <w:szCs w:val="22"/>
                <w:lang w:val="ro-RO"/>
              </w:rPr>
              <w:t xml:space="preserve">Le carnaval : essais de </w:t>
            </w:r>
            <w:proofErr w:type="spellStart"/>
            <w:r w:rsidRPr="004A7E01">
              <w:rPr>
                <w:rFonts w:ascii="Calibri" w:hAnsi="Calibri" w:cs="Calibri"/>
                <w:i/>
                <w:sz w:val="22"/>
                <w:szCs w:val="22"/>
                <w:lang w:val="ro-RO"/>
              </w:rPr>
              <w:t>mythologie</w:t>
            </w:r>
            <w:proofErr w:type="spellEnd"/>
            <w:r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, Paris </w:t>
            </w:r>
            <w:r w:rsidR="00671328"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4A7E01">
              <w:rPr>
                <w:rFonts w:ascii="Calibri" w:hAnsi="Calibri" w:cs="Calibri"/>
                <w:sz w:val="22"/>
                <w:szCs w:val="22"/>
                <w:lang w:val="ro-RO"/>
              </w:rPr>
              <w:t>Payot</w:t>
            </w:r>
            <w:proofErr w:type="spellEnd"/>
            <w:r w:rsidR="00671328" w:rsidRPr="004A7E01">
              <w:rPr>
                <w:rFonts w:ascii="Calibri" w:hAnsi="Calibri" w:cs="Calibri"/>
                <w:sz w:val="22"/>
                <w:szCs w:val="22"/>
                <w:lang w:val="ro-RO"/>
              </w:rPr>
              <w:t>,</w:t>
            </w:r>
            <w:r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="00671328" w:rsidRPr="00671328">
              <w:rPr>
                <w:rFonts w:ascii="Calibri" w:hAnsi="Calibri" w:cs="Calibri"/>
                <w:sz w:val="22"/>
                <w:szCs w:val="22"/>
                <w:lang w:val="ro-RO"/>
              </w:rPr>
              <w:t>1974</w:t>
            </w:r>
          </w:p>
          <w:p w14:paraId="3FA8FCA2" w14:textId="6C7A8174" w:rsidR="00AF61B0" w:rsidRPr="004A7E01" w:rsidRDefault="00671328" w:rsidP="00AF61B0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4A7E01">
              <w:rPr>
                <w:rFonts w:ascii="Calibri" w:hAnsi="Calibri" w:cs="Calibri"/>
                <w:sz w:val="22"/>
                <w:szCs w:val="22"/>
                <w:lang w:val="ro-RO"/>
              </w:rPr>
              <w:t>Gaignebet</w:t>
            </w:r>
            <w:proofErr w:type="spellEnd"/>
            <w:r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Claude, </w:t>
            </w:r>
            <w:proofErr w:type="spellStart"/>
            <w:r w:rsidR="00AF61B0" w:rsidRPr="004A7E01">
              <w:rPr>
                <w:rFonts w:ascii="Calibri" w:hAnsi="Calibri" w:cs="Calibri"/>
                <w:i/>
                <w:sz w:val="22"/>
                <w:szCs w:val="22"/>
                <w:lang w:val="ro-RO"/>
              </w:rPr>
              <w:t>Art</w:t>
            </w:r>
            <w:proofErr w:type="spellEnd"/>
            <w:r w:rsidR="00AF61B0" w:rsidRPr="004A7E01">
              <w:rPr>
                <w:rFonts w:ascii="Calibri" w:hAnsi="Calibri" w:cs="Calibri"/>
                <w:i/>
                <w:sz w:val="22"/>
                <w:szCs w:val="22"/>
                <w:lang w:val="ro-RO"/>
              </w:rPr>
              <w:t xml:space="preserve"> profane et </w:t>
            </w:r>
            <w:proofErr w:type="spellStart"/>
            <w:r w:rsidR="00AF61B0" w:rsidRPr="004A7E01">
              <w:rPr>
                <w:rFonts w:ascii="Calibri" w:hAnsi="Calibri" w:cs="Calibri"/>
                <w:i/>
                <w:sz w:val="22"/>
                <w:szCs w:val="22"/>
                <w:lang w:val="ro-RO"/>
              </w:rPr>
              <w:t>religion</w:t>
            </w:r>
            <w:proofErr w:type="spellEnd"/>
            <w:r w:rsidR="00AF61B0" w:rsidRPr="004A7E01">
              <w:rPr>
                <w:rFonts w:ascii="Calibri" w:hAnsi="Calibri" w:cs="Calibri"/>
                <w:i/>
                <w:sz w:val="22"/>
                <w:szCs w:val="22"/>
                <w:lang w:val="ro-RO"/>
              </w:rPr>
              <w:t xml:space="preserve"> populaire au Moyen Age</w:t>
            </w:r>
            <w:r w:rsidR="00AF61B0"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, </w:t>
            </w:r>
            <w:proofErr w:type="spellStart"/>
            <w:r w:rsidR="00AF61B0" w:rsidRPr="004A7E01">
              <w:rPr>
                <w:rFonts w:ascii="Calibri" w:hAnsi="Calibri" w:cs="Calibri"/>
                <w:sz w:val="22"/>
                <w:szCs w:val="22"/>
                <w:lang w:val="ro-RO"/>
              </w:rPr>
              <w:t>Presses</w:t>
            </w:r>
            <w:proofErr w:type="spellEnd"/>
            <w:r w:rsidR="00AF61B0"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AF61B0" w:rsidRPr="004A7E01">
              <w:rPr>
                <w:rFonts w:ascii="Calibri" w:hAnsi="Calibri" w:cs="Calibri"/>
                <w:sz w:val="22"/>
                <w:szCs w:val="22"/>
                <w:lang w:val="ro-RO"/>
              </w:rPr>
              <w:t>Universitaires</w:t>
            </w:r>
            <w:proofErr w:type="spellEnd"/>
            <w:r w:rsidR="00AF61B0"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de France</w:t>
            </w:r>
            <w:r w:rsidR="00474D32" w:rsidRPr="004A7E01">
              <w:rPr>
                <w:rFonts w:ascii="Calibri" w:hAnsi="Calibri" w:cs="Calibri"/>
                <w:sz w:val="22"/>
                <w:szCs w:val="22"/>
                <w:lang w:val="ro-RO"/>
              </w:rPr>
              <w:t>,</w:t>
            </w:r>
            <w:r w:rsidR="00AF61B0" w:rsidRPr="004A7E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="00474D32" w:rsidRPr="00474D32">
              <w:rPr>
                <w:rFonts w:ascii="Calibri" w:hAnsi="Calibri" w:cs="Calibri"/>
                <w:sz w:val="22"/>
                <w:szCs w:val="22"/>
                <w:lang w:val="ro-RO"/>
              </w:rPr>
              <w:t>1985</w:t>
            </w:r>
            <w:r w:rsidR="00474D32">
              <w:rPr>
                <w:rFonts w:ascii="Calibri" w:hAnsi="Calibri" w:cs="Calibri"/>
                <w:sz w:val="22"/>
                <w:szCs w:val="22"/>
                <w:lang w:val="ro-RO"/>
              </w:rPr>
              <w:t>;</w:t>
            </w:r>
          </w:p>
          <w:p w14:paraId="7086B83B" w14:textId="77777777" w:rsidR="00671328" w:rsidRPr="004A7E01" w:rsidRDefault="00671328" w:rsidP="00671328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val="ro-RO" w:eastAsia="en-GB"/>
              </w:rPr>
            </w:pP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eastAsia="en-GB"/>
              </w:rPr>
              <w:t>Ley, Graham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val="ro-RO" w:eastAsia="en-GB"/>
              </w:rPr>
              <w:t xml:space="preserve">, 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eastAsia="en-GB"/>
              </w:rPr>
              <w:t> </w:t>
            </w:r>
            <w:r w:rsidRPr="004A7E01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lang w:eastAsia="en-GB"/>
              </w:rPr>
              <w:t>A Short Introduction to the Ancient Greek Theater</w:t>
            </w:r>
            <w:r w:rsidRPr="004A7E01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lang w:val="ro-RO" w:eastAsia="en-GB"/>
              </w:rPr>
              <w:t xml:space="preserve">, 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eastAsia="en-GB"/>
              </w:rPr>
              <w:t>Chicago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val="ro-RO" w:eastAsia="en-GB"/>
              </w:rPr>
              <w:t>, 2006</w:t>
            </w:r>
          </w:p>
          <w:p w14:paraId="7B56A3A5" w14:textId="77777777" w:rsidR="00671328" w:rsidRPr="004A7E01" w:rsidRDefault="00671328" w:rsidP="00671328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proofErr w:type="spellStart"/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val="ro-RO" w:eastAsia="en-GB"/>
              </w:rPr>
              <w:t>Gurr</w:t>
            </w:r>
            <w:proofErr w:type="spellEnd"/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val="ro-RO" w:eastAsia="en-GB"/>
              </w:rPr>
              <w:t>, Andrew,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eastAsia="en-GB"/>
              </w:rPr>
              <w:t xml:space="preserve"> </w:t>
            </w:r>
            <w:r w:rsidRPr="004A7E01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lang w:eastAsia="en-GB"/>
              </w:rPr>
              <w:t>The Shakespearean Stage 1574–1642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eastAsia="en-GB"/>
              </w:rPr>
              <w:t>. Cambridge University Press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val="ro-RO" w:eastAsia="en-GB"/>
              </w:rPr>
              <w:t>, 1992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eastAsia="en-GB"/>
              </w:rPr>
              <w:t> </w:t>
            </w:r>
          </w:p>
          <w:p w14:paraId="45D0E6A7" w14:textId="77777777" w:rsidR="00671328" w:rsidRPr="004A7E01" w:rsidRDefault="00671328" w:rsidP="00671328">
            <w:pPr>
              <w:rPr>
                <w:rFonts w:ascii="Calibri" w:hAnsi="Calibri" w:cs="Calibri"/>
                <w:sz w:val="22"/>
                <w:szCs w:val="22"/>
                <w:lang w:val="ro-RO" w:eastAsia="en-GB"/>
              </w:rPr>
            </w:pP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eastAsia="en-GB"/>
              </w:rPr>
              <w:t>Milling, Jane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val="ro-RO" w:eastAsia="en-GB"/>
              </w:rPr>
              <w:t xml:space="preserve"> și 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eastAsia="en-GB"/>
              </w:rPr>
              <w:t>Graham Ley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val="ro-RO" w:eastAsia="en-GB"/>
              </w:rPr>
              <w:t xml:space="preserve">, </w:t>
            </w:r>
            <w:r w:rsidRPr="004A7E01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lang w:eastAsia="en-GB"/>
              </w:rPr>
              <w:t>Modern Theories of Performance: From Stanislavski to Boal</w:t>
            </w:r>
            <w:r w:rsidRPr="004A7E01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lang w:val="ro-RO" w:eastAsia="en-GB"/>
              </w:rPr>
              <w:t>,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eastAsia="en-GB"/>
              </w:rPr>
              <w:t xml:space="preserve"> Palgrave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val="ro-RO" w:eastAsia="en-GB"/>
              </w:rPr>
              <w:t>, 2001</w:t>
            </w:r>
          </w:p>
          <w:p w14:paraId="7A2D7C4A" w14:textId="77777777" w:rsidR="00671328" w:rsidRPr="004A7E01" w:rsidRDefault="00671328" w:rsidP="00671328">
            <w:pPr>
              <w:rPr>
                <w:rFonts w:ascii="Calibri" w:hAnsi="Calibri" w:cs="Calibri"/>
                <w:sz w:val="22"/>
                <w:szCs w:val="22"/>
                <w:lang w:val="ro-RO" w:eastAsia="en-GB"/>
              </w:rPr>
            </w:pPr>
            <w:r w:rsidRPr="004A7E01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 xml:space="preserve">Mihai </w:t>
            </w:r>
            <w:proofErr w:type="spellStart"/>
            <w:r w:rsidRPr="004A7E01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>Florea</w:t>
            </w:r>
            <w:proofErr w:type="spellEnd"/>
            <w:r w:rsidRPr="004A7E01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A7E01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lang w:eastAsia="en-GB"/>
              </w:rPr>
              <w:t>Scurtă</w:t>
            </w:r>
            <w:proofErr w:type="spellEnd"/>
            <w:r w:rsidRPr="004A7E01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A7E01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lang w:eastAsia="en-GB"/>
              </w:rPr>
              <w:t>istorie</w:t>
            </w:r>
            <w:proofErr w:type="spellEnd"/>
            <w:r w:rsidRPr="004A7E01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4A7E01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lang w:eastAsia="en-GB"/>
              </w:rPr>
              <w:t>teatrului</w:t>
            </w:r>
            <w:proofErr w:type="spellEnd"/>
            <w:r w:rsidRPr="004A7E01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A7E01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lang w:eastAsia="en-GB"/>
              </w:rPr>
              <w:t>românesc</w:t>
            </w:r>
            <w:proofErr w:type="spellEnd"/>
            <w:r w:rsidRPr="004A7E01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>,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lang w:val="ro-RO" w:eastAsia="en-GB"/>
              </w:rPr>
              <w:t xml:space="preserve"> București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 xml:space="preserve"> , </w:t>
            </w:r>
            <w:proofErr w:type="spellStart"/>
            <w:r w:rsidRPr="004A7E01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>Editura</w:t>
            </w:r>
            <w:proofErr w:type="spellEnd"/>
            <w:r w:rsidRPr="004A7E01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A7E01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>Meridiane</w:t>
            </w:r>
            <w:proofErr w:type="spellEnd"/>
            <w:r w:rsidRPr="004A7E01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>, 1970</w:t>
            </w:r>
          </w:p>
          <w:p w14:paraId="50F0A738" w14:textId="3E062B1A" w:rsidR="006D7E69" w:rsidRPr="00671328" w:rsidRDefault="00671328" w:rsidP="0067132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eastAsia="en-GB"/>
              </w:rPr>
              <w:t>Adshead</w:t>
            </w:r>
            <w:proofErr w:type="spellEnd"/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eastAsia="en-GB"/>
              </w:rPr>
              <w:t>-Lansdale, J. (ed.)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val="ro-RO" w:eastAsia="en-GB"/>
              </w:rPr>
              <w:t xml:space="preserve">, </w:t>
            </w:r>
            <w:r w:rsidRPr="004A7E01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lang w:eastAsia="en-GB"/>
              </w:rPr>
              <w:t>Dance History: An Introduction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val="ro-RO" w:eastAsia="en-GB"/>
              </w:rPr>
              <w:t xml:space="preserve">, 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eastAsia="en-GB"/>
              </w:rPr>
              <w:t>Routledge</w:t>
            </w:r>
            <w:r w:rsidRPr="004A7E0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  <w:lang w:val="ro-RO" w:eastAsia="en-GB"/>
              </w:rPr>
              <w:t>, 1994</w:t>
            </w:r>
          </w:p>
        </w:tc>
      </w:tr>
    </w:tbl>
    <w:p w14:paraId="6D459ED3" w14:textId="77777777" w:rsidR="00CB1BED" w:rsidRPr="00671328" w:rsidRDefault="00CB1BED" w:rsidP="00CB1BED">
      <w:pPr>
        <w:ind w:right="52"/>
        <w:jc w:val="center"/>
        <w:rPr>
          <w:rFonts w:ascii="Arial" w:hAnsi="Arial" w:cs="Arial"/>
          <w:sz w:val="22"/>
          <w:szCs w:val="22"/>
        </w:rPr>
      </w:pPr>
    </w:p>
    <w:p w14:paraId="22EB0442" w14:textId="77777777" w:rsidR="00782C10" w:rsidRPr="00671328" w:rsidRDefault="00782C10" w:rsidP="005E531F">
      <w:pPr>
        <w:ind w:right="52"/>
        <w:jc w:val="both"/>
        <w:rPr>
          <w:rFonts w:ascii="Arial" w:hAnsi="Arial" w:cs="Arial"/>
          <w:sz w:val="22"/>
          <w:szCs w:val="22"/>
        </w:rPr>
      </w:pPr>
    </w:p>
    <w:p w14:paraId="2D0F1857" w14:textId="77777777" w:rsidR="00782C10" w:rsidRPr="00671328" w:rsidRDefault="00782C10" w:rsidP="00380C72">
      <w:pPr>
        <w:ind w:right="52"/>
        <w:jc w:val="both"/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6E64F2" w:rsidRPr="00782C10" w14:paraId="6D42D870" w14:textId="77777777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9C92" w14:textId="77777777" w:rsidR="006E64F2" w:rsidRPr="00671328" w:rsidRDefault="006E64F2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38F45426" w14:textId="77777777" w:rsidR="00784674" w:rsidRPr="00782C10" w:rsidRDefault="00784674" w:rsidP="00784674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stabilirea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notei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final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 se iau în considerare</w:t>
            </w:r>
          </w:p>
          <w:p w14:paraId="104CF7BF" w14:textId="77777777" w:rsidR="006E64F2" w:rsidRPr="00782C10" w:rsidRDefault="006E64F2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C907DE" w14:textId="77777777" w:rsidR="006E64F2" w:rsidRPr="00782C10" w:rsidRDefault="006E64F2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023FB34F" w14:textId="77777777" w:rsidR="006E64F2" w:rsidRDefault="00656A69" w:rsidP="006841F9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Ponderea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6841F9">
              <w:rPr>
                <w:rFonts w:ascii="Arial Narrow" w:hAnsi="Arial Narrow" w:cs="Arial"/>
                <w:sz w:val="22"/>
                <w:szCs w:val="22"/>
              </w:rPr>
              <w:t>î</w:t>
            </w: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notare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exprimat</w:t>
            </w:r>
            <w:r w:rsidR="006841F9">
              <w:rPr>
                <w:rFonts w:ascii="Arial Narrow" w:hAnsi="Arial Narrow" w:cs="Arial"/>
                <w:sz w:val="22"/>
                <w:szCs w:val="22"/>
              </w:rPr>
              <w:t>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in </w:t>
            </w:r>
            <w:r w:rsidR="006E64F2" w:rsidRPr="00782C10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</w:p>
          <w:p w14:paraId="60CE814A" w14:textId="77777777" w:rsidR="00656A69" w:rsidRPr="00782C10" w:rsidRDefault="00656A69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{Total=100%}</w:t>
            </w:r>
          </w:p>
        </w:tc>
      </w:tr>
      <w:tr w:rsidR="00347FC0" w:rsidRPr="00782C10" w14:paraId="4407EB40" w14:textId="77777777">
        <w:trPr>
          <w:cantSplit/>
          <w:trHeight w:val="443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2864" w14:textId="77777777" w:rsidR="00347FC0" w:rsidRPr="00782C10" w:rsidRDefault="00347FC0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27F846CB" w14:textId="77777777" w:rsidR="00347FC0" w:rsidRPr="00782C10" w:rsidRDefault="00347FC0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7AC091A4" w14:textId="77777777" w:rsidR="00347FC0" w:rsidRPr="00782C10" w:rsidRDefault="00347FC0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răspunsurile </w:t>
            </w:r>
            <w:proofErr w:type="gram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la examen</w:t>
            </w:r>
            <w:proofErr w:type="gram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colocviu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(evaluarea final</w:t>
            </w:r>
            <w:r w:rsidR="006841F9">
              <w:rPr>
                <w:rFonts w:ascii="Arial Narrow" w:hAnsi="Arial Narrow" w:cs="Arial"/>
                <w:sz w:val="22"/>
                <w:szCs w:val="22"/>
                <w:lang w:val="fr-FR"/>
              </w:rPr>
              <w:t>ă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02DC0" w14:textId="7CC81EB1" w:rsidR="00347FC0" w:rsidRPr="00782C10" w:rsidRDefault="001E7609" w:rsidP="001F4CF0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7</w:t>
            </w:r>
            <w:r w:rsidR="00BD40CC">
              <w:rPr>
                <w:rFonts w:ascii="Arial Narrow" w:hAnsi="Arial Narrow" w:cs="Arial"/>
                <w:sz w:val="22"/>
                <w:szCs w:val="22"/>
                <w:lang w:val="fr-FR"/>
              </w:rPr>
              <w:t>0%</w:t>
            </w:r>
          </w:p>
        </w:tc>
      </w:tr>
      <w:tr w:rsidR="00347FC0" w:rsidRPr="00782C10" w14:paraId="6013BCCB" w14:textId="77777777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84D6" w14:textId="77777777" w:rsidR="00347FC0" w:rsidRPr="00782C10" w:rsidRDefault="00347FC0">
            <w:pPr>
              <w:spacing w:line="120" w:lineRule="exac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0EADD817" w14:textId="77777777" w:rsidR="00347FC0" w:rsidRPr="00782C10" w:rsidRDefault="00347FC0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activităţile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gen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teme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referate / eseuri / traduceri / proiecte etc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7B5BC" w14:textId="11C9C8E7" w:rsidR="00347FC0" w:rsidRPr="00782C10" w:rsidRDefault="001E7609" w:rsidP="00BD40CC">
            <w:pPr>
              <w:spacing w:after="58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3</w:t>
            </w:r>
            <w:r w:rsidR="00BD40CC">
              <w:rPr>
                <w:rFonts w:ascii="Arial Narrow" w:hAnsi="Arial Narrow" w:cs="Arial"/>
                <w:sz w:val="22"/>
                <w:szCs w:val="22"/>
                <w:lang w:val="fr-FR"/>
              </w:rPr>
              <w:t>0%</w:t>
            </w:r>
          </w:p>
        </w:tc>
      </w:tr>
    </w:tbl>
    <w:p w14:paraId="79D95D35" w14:textId="77777777" w:rsidR="006E64F2" w:rsidRDefault="006E64F2">
      <w:pPr>
        <w:jc w:val="right"/>
        <w:rPr>
          <w:rFonts w:ascii="Arial Narrow" w:hAnsi="Arial Narrow" w:cs="Arial"/>
          <w:sz w:val="22"/>
          <w:szCs w:val="22"/>
          <w:lang w:val="fr-FR"/>
        </w:rPr>
      </w:pPr>
    </w:p>
    <w:p w14:paraId="22D9A58E" w14:textId="77777777" w:rsidR="00213AE4" w:rsidRDefault="00213AE4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12B0F043" w14:textId="77777777" w:rsidR="002868F9" w:rsidRPr="00782C10" w:rsidRDefault="002868F9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28FDEC3E" w14:textId="13353B9F" w:rsidR="006E64F2" w:rsidRDefault="005C4044" w:rsidP="001D688E">
      <w:pPr>
        <w:ind w:left="720" w:firstLine="720"/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fr-FR"/>
        </w:rPr>
        <w:t>Dat</w:t>
      </w:r>
      <w:r w:rsidR="00AA6469">
        <w:rPr>
          <w:rFonts w:ascii="Arial Narrow" w:hAnsi="Arial Narrow" w:cs="Arial"/>
          <w:sz w:val="22"/>
          <w:szCs w:val="22"/>
          <w:lang w:val="fr-FR"/>
        </w:rPr>
        <w:t xml:space="preserve">a </w:t>
      </w:r>
      <w:proofErr w:type="spellStart"/>
      <w:r w:rsidR="00AA6469">
        <w:rPr>
          <w:rFonts w:ascii="Arial Narrow" w:hAnsi="Arial Narrow" w:cs="Arial"/>
          <w:sz w:val="22"/>
          <w:szCs w:val="22"/>
          <w:lang w:val="fr-FR"/>
        </w:rPr>
        <w:t>completării</w:t>
      </w:r>
      <w:proofErr w:type="spellEnd"/>
      <w:r w:rsidR="00AA6469">
        <w:rPr>
          <w:rFonts w:ascii="Arial Narrow" w:hAnsi="Arial Narrow" w:cs="Arial"/>
          <w:sz w:val="22"/>
          <w:szCs w:val="22"/>
          <w:lang w:val="fr-FR"/>
        </w:rPr>
        <w:t>:</w:t>
      </w:r>
      <w:r w:rsidR="006E64F2" w:rsidRPr="00782C10">
        <w:rPr>
          <w:rFonts w:ascii="Arial Narrow" w:hAnsi="Arial Narrow" w:cs="Arial"/>
          <w:sz w:val="22"/>
          <w:szCs w:val="22"/>
          <w:lang w:val="fr-FR"/>
        </w:rPr>
        <w:tab/>
        <w:t xml:space="preserve"> </w:t>
      </w:r>
      <w:r w:rsidR="00BD40CC">
        <w:rPr>
          <w:rFonts w:ascii="Arial Narrow" w:hAnsi="Arial Narrow" w:cs="Arial"/>
          <w:sz w:val="22"/>
          <w:szCs w:val="22"/>
          <w:lang w:val="fr-FR"/>
        </w:rPr>
        <w:t>02.</w:t>
      </w:r>
      <w:r w:rsidR="002766E6">
        <w:rPr>
          <w:rFonts w:ascii="Arial Narrow" w:hAnsi="Arial Narrow" w:cs="Arial"/>
          <w:sz w:val="22"/>
          <w:szCs w:val="22"/>
          <w:lang w:val="fr-FR"/>
        </w:rPr>
        <w:t>03</w:t>
      </w:r>
      <w:r w:rsidR="00BD40CC">
        <w:rPr>
          <w:rFonts w:ascii="Arial Narrow" w:hAnsi="Arial Narrow" w:cs="Arial"/>
          <w:sz w:val="22"/>
          <w:szCs w:val="22"/>
          <w:lang w:val="fr-FR"/>
        </w:rPr>
        <w:t>.2020</w:t>
      </w:r>
      <w:r w:rsidR="00213AE4" w:rsidRPr="00782C10">
        <w:rPr>
          <w:rFonts w:ascii="Arial Narrow" w:hAnsi="Arial Narrow" w:cs="Arial"/>
          <w:sz w:val="22"/>
          <w:szCs w:val="22"/>
          <w:lang w:val="fr-FR"/>
        </w:rPr>
        <w:tab/>
      </w:r>
      <w:r w:rsidR="00213AE4" w:rsidRPr="00782C10">
        <w:rPr>
          <w:rFonts w:ascii="Arial Narrow" w:hAnsi="Arial Narrow" w:cs="Arial"/>
          <w:sz w:val="22"/>
          <w:szCs w:val="22"/>
          <w:lang w:val="fr-FR"/>
        </w:rPr>
        <w:tab/>
      </w:r>
      <w:proofErr w:type="spellStart"/>
      <w:r w:rsidR="006E64F2" w:rsidRPr="00782C10">
        <w:rPr>
          <w:rFonts w:ascii="Arial Narrow" w:hAnsi="Arial Narrow" w:cs="Arial"/>
          <w:sz w:val="22"/>
          <w:szCs w:val="22"/>
          <w:lang w:val="fr-FR"/>
        </w:rPr>
        <w:t>Semnătura</w:t>
      </w:r>
      <w:proofErr w:type="spellEnd"/>
      <w:r w:rsidR="006E64F2" w:rsidRPr="00782C10">
        <w:rPr>
          <w:rFonts w:ascii="Arial Narrow" w:hAnsi="Arial Narrow" w:cs="Arial"/>
          <w:sz w:val="22"/>
          <w:szCs w:val="22"/>
          <w:lang w:val="fr-FR"/>
        </w:rPr>
        <w:t> </w:t>
      </w:r>
      <w:proofErr w:type="spellStart"/>
      <w:r w:rsidR="009B00E1" w:rsidRPr="00782C10">
        <w:rPr>
          <w:rFonts w:ascii="Arial Narrow" w:hAnsi="Arial Narrow" w:cs="Arial"/>
          <w:sz w:val="22"/>
          <w:szCs w:val="22"/>
          <w:lang w:val="fr-FR"/>
        </w:rPr>
        <w:t>titularului</w:t>
      </w:r>
      <w:proofErr w:type="spellEnd"/>
      <w:r w:rsidR="006E64F2" w:rsidRPr="00782C10">
        <w:rPr>
          <w:rFonts w:ascii="Arial Narrow" w:hAnsi="Arial Narrow" w:cs="Arial"/>
          <w:sz w:val="22"/>
          <w:szCs w:val="22"/>
          <w:lang w:val="fr-FR"/>
        </w:rPr>
        <w:t xml:space="preserve">: </w:t>
      </w:r>
      <w:r w:rsidR="00BD40CC">
        <w:rPr>
          <w:rFonts w:ascii="Arial Narrow" w:hAnsi="Arial Narrow" w:cs="Arial"/>
          <w:sz w:val="22"/>
          <w:szCs w:val="22"/>
          <w:lang w:val="fr-FR"/>
        </w:rPr>
        <w:t>Mircea Valeriu Deaca</w:t>
      </w:r>
    </w:p>
    <w:p w14:paraId="305CDF51" w14:textId="77777777" w:rsidR="00BD40CC" w:rsidRPr="00782C10" w:rsidRDefault="004A7E01" w:rsidP="001D688E">
      <w:pPr>
        <w:ind w:left="720" w:firstLine="720"/>
        <w:rPr>
          <w:rFonts w:ascii="Arial Narrow" w:hAnsi="Arial Narrow" w:cs="Arial"/>
          <w:sz w:val="22"/>
          <w:szCs w:val="22"/>
          <w:lang w:val="fr-FR"/>
        </w:rPr>
      </w:pPr>
      <w:r>
        <w:rPr>
          <w:noProof/>
        </w:rPr>
        <w:pict w14:anchorId="75EFE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41pt;margin-top:4.75pt;width:75.1pt;height:85.25pt;z-index:1;mso-wrap-edited:f;mso-width-percent:0;mso-height-percent:0;mso-width-percent:0;mso-height-percent:0">
            <v:imagedata r:id="rId7" o:title="semnatura deaca2"/>
          </v:shape>
        </w:pict>
      </w:r>
    </w:p>
    <w:sectPr w:rsidR="00BD40CC" w:rsidRPr="00782C10">
      <w:footerReference w:type="even" r:id="rId8"/>
      <w:footerReference w:type="default" r:id="rId9"/>
      <w:endnotePr>
        <w:numFmt w:val="decimal"/>
      </w:endnotePr>
      <w:pgSz w:w="11907" w:h="16840" w:code="9"/>
      <w:pgMar w:top="851" w:right="567" w:bottom="567" w:left="731" w:header="584" w:footer="9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F8831" w14:textId="77777777" w:rsidR="004A7E01" w:rsidRDefault="004A7E01">
      <w:r>
        <w:separator/>
      </w:r>
    </w:p>
  </w:endnote>
  <w:endnote w:type="continuationSeparator" w:id="0">
    <w:p w14:paraId="75C1D81B" w14:textId="77777777" w:rsidR="004A7E01" w:rsidRDefault="004A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5A24" w14:textId="77777777" w:rsidR="00691B0E" w:rsidRDefault="00691B0E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7891F14A" w14:textId="77777777" w:rsidR="00691B0E" w:rsidRDefault="00691B0E" w:rsidP="007F0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45EA" w14:textId="77777777" w:rsidR="00691B0E" w:rsidRDefault="00691B0E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BD40CC">
      <w:rPr>
        <w:rStyle w:val="PageNumber"/>
        <w:noProof/>
      </w:rPr>
      <w:t>3</w:t>
    </w:r>
    <w:r>
      <w:rPr>
        <w:rStyle w:val="PageNumber"/>
      </w:rPr>
    </w:r>
  </w:p>
  <w:p w14:paraId="5B6FF913" w14:textId="77777777" w:rsidR="00691B0E" w:rsidRDefault="00691B0E" w:rsidP="007F03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47D1" w14:textId="77777777" w:rsidR="004A7E01" w:rsidRDefault="004A7E01">
      <w:r>
        <w:separator/>
      </w:r>
    </w:p>
  </w:footnote>
  <w:footnote w:type="continuationSeparator" w:id="0">
    <w:p w14:paraId="6929FDCD" w14:textId="77777777" w:rsidR="004A7E01" w:rsidRDefault="004A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34B6"/>
    <w:multiLevelType w:val="hybridMultilevel"/>
    <w:tmpl w:val="94367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A08B4"/>
    <w:multiLevelType w:val="hybridMultilevel"/>
    <w:tmpl w:val="9600F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67467"/>
    <w:multiLevelType w:val="hybridMultilevel"/>
    <w:tmpl w:val="886AB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24D0B"/>
    <w:multiLevelType w:val="hybridMultilevel"/>
    <w:tmpl w:val="D7A46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977E4"/>
    <w:multiLevelType w:val="hybridMultilevel"/>
    <w:tmpl w:val="7F8466B4"/>
    <w:lvl w:ilvl="0" w:tplc="26944E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38C6"/>
    <w:multiLevelType w:val="hybridMultilevel"/>
    <w:tmpl w:val="781ADDAA"/>
    <w:lvl w:ilvl="0" w:tplc="A796A9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D74D6"/>
    <w:multiLevelType w:val="hybridMultilevel"/>
    <w:tmpl w:val="CE90E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741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165D80"/>
    <w:multiLevelType w:val="hybridMultilevel"/>
    <w:tmpl w:val="A3AEF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65863"/>
    <w:multiLevelType w:val="hybridMultilevel"/>
    <w:tmpl w:val="A5A8B25C"/>
    <w:lvl w:ilvl="0" w:tplc="1CCA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4D78F6"/>
    <w:multiLevelType w:val="multilevel"/>
    <w:tmpl w:val="7F8466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630A7"/>
    <w:multiLevelType w:val="hybridMultilevel"/>
    <w:tmpl w:val="1FEAB6C6"/>
    <w:lvl w:ilvl="0" w:tplc="16C04298">
      <w:start w:val="5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70BB8"/>
    <w:multiLevelType w:val="hybridMultilevel"/>
    <w:tmpl w:val="3EFE1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07C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8E0A2B"/>
    <w:multiLevelType w:val="hybridMultilevel"/>
    <w:tmpl w:val="8E1891CC"/>
    <w:lvl w:ilvl="0" w:tplc="F6C23BF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881AC1"/>
    <w:multiLevelType w:val="hybridMultilevel"/>
    <w:tmpl w:val="2AA8F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082C81"/>
    <w:multiLevelType w:val="hybridMultilevel"/>
    <w:tmpl w:val="C896A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04644"/>
    <w:multiLevelType w:val="hybridMultilevel"/>
    <w:tmpl w:val="41EA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1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7"/>
    <w:lvlOverride w:ilvl="0">
      <w:startOverride w:val="1"/>
    </w:lvlOverride>
  </w:num>
  <w:num w:numId="14">
    <w:abstractNumId w:val="16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674"/>
    <w:rsid w:val="000033FF"/>
    <w:rsid w:val="00003AF3"/>
    <w:rsid w:val="00030149"/>
    <w:rsid w:val="0003444B"/>
    <w:rsid w:val="00043031"/>
    <w:rsid w:val="000756A1"/>
    <w:rsid w:val="000F624F"/>
    <w:rsid w:val="0010021A"/>
    <w:rsid w:val="0011218C"/>
    <w:rsid w:val="00136CB9"/>
    <w:rsid w:val="00143746"/>
    <w:rsid w:val="0017154A"/>
    <w:rsid w:val="00176D21"/>
    <w:rsid w:val="00192A0F"/>
    <w:rsid w:val="001B28A7"/>
    <w:rsid w:val="001C22B4"/>
    <w:rsid w:val="001C482F"/>
    <w:rsid w:val="001D640C"/>
    <w:rsid w:val="001D688E"/>
    <w:rsid w:val="001E16C9"/>
    <w:rsid w:val="001E2D77"/>
    <w:rsid w:val="001E7609"/>
    <w:rsid w:val="001F4CF0"/>
    <w:rsid w:val="00206610"/>
    <w:rsid w:val="00211D07"/>
    <w:rsid w:val="00213AE4"/>
    <w:rsid w:val="00227A89"/>
    <w:rsid w:val="002575A4"/>
    <w:rsid w:val="00271A2E"/>
    <w:rsid w:val="002765B4"/>
    <w:rsid w:val="002766E6"/>
    <w:rsid w:val="002868F9"/>
    <w:rsid w:val="002D0636"/>
    <w:rsid w:val="002D2C6B"/>
    <w:rsid w:val="002D4017"/>
    <w:rsid w:val="002E26A0"/>
    <w:rsid w:val="002E27A1"/>
    <w:rsid w:val="003044B8"/>
    <w:rsid w:val="003370CA"/>
    <w:rsid w:val="00337906"/>
    <w:rsid w:val="00347FC0"/>
    <w:rsid w:val="00364A9D"/>
    <w:rsid w:val="00371247"/>
    <w:rsid w:val="00380C72"/>
    <w:rsid w:val="00382567"/>
    <w:rsid w:val="00384112"/>
    <w:rsid w:val="00392013"/>
    <w:rsid w:val="003D7E5B"/>
    <w:rsid w:val="003F1BEF"/>
    <w:rsid w:val="003F7270"/>
    <w:rsid w:val="0043217B"/>
    <w:rsid w:val="004321F3"/>
    <w:rsid w:val="00474D32"/>
    <w:rsid w:val="00476C2A"/>
    <w:rsid w:val="00484AF7"/>
    <w:rsid w:val="004A217B"/>
    <w:rsid w:val="004A7E01"/>
    <w:rsid w:val="004E109C"/>
    <w:rsid w:val="005B147C"/>
    <w:rsid w:val="005C12E6"/>
    <w:rsid w:val="005C4044"/>
    <w:rsid w:val="005E531F"/>
    <w:rsid w:val="005F41ED"/>
    <w:rsid w:val="006033B5"/>
    <w:rsid w:val="00644A22"/>
    <w:rsid w:val="00656A69"/>
    <w:rsid w:val="00671328"/>
    <w:rsid w:val="006717EB"/>
    <w:rsid w:val="00680C51"/>
    <w:rsid w:val="006841F9"/>
    <w:rsid w:val="00691B0E"/>
    <w:rsid w:val="006D7E69"/>
    <w:rsid w:val="006E47CB"/>
    <w:rsid w:val="006E64F2"/>
    <w:rsid w:val="006E6D9E"/>
    <w:rsid w:val="0071622E"/>
    <w:rsid w:val="00753052"/>
    <w:rsid w:val="007537D0"/>
    <w:rsid w:val="007641FD"/>
    <w:rsid w:val="0077376E"/>
    <w:rsid w:val="00782C10"/>
    <w:rsid w:val="00784674"/>
    <w:rsid w:val="007C20E1"/>
    <w:rsid w:val="007D5350"/>
    <w:rsid w:val="007E6CAF"/>
    <w:rsid w:val="007F03C7"/>
    <w:rsid w:val="00801654"/>
    <w:rsid w:val="0080748E"/>
    <w:rsid w:val="00810345"/>
    <w:rsid w:val="00853A27"/>
    <w:rsid w:val="0088753E"/>
    <w:rsid w:val="008939A3"/>
    <w:rsid w:val="008A078E"/>
    <w:rsid w:val="008A2BB0"/>
    <w:rsid w:val="008C2C7B"/>
    <w:rsid w:val="008E2854"/>
    <w:rsid w:val="00904DD2"/>
    <w:rsid w:val="00947E49"/>
    <w:rsid w:val="00963A36"/>
    <w:rsid w:val="0098149F"/>
    <w:rsid w:val="00995FF9"/>
    <w:rsid w:val="009B00E1"/>
    <w:rsid w:val="009C3A07"/>
    <w:rsid w:val="009C4439"/>
    <w:rsid w:val="009D377B"/>
    <w:rsid w:val="009D676D"/>
    <w:rsid w:val="009E79F4"/>
    <w:rsid w:val="009F47C5"/>
    <w:rsid w:val="009F48A1"/>
    <w:rsid w:val="00A1419F"/>
    <w:rsid w:val="00A16DBA"/>
    <w:rsid w:val="00A20F2F"/>
    <w:rsid w:val="00A24926"/>
    <w:rsid w:val="00A261DF"/>
    <w:rsid w:val="00A34C02"/>
    <w:rsid w:val="00AA6469"/>
    <w:rsid w:val="00AF61B0"/>
    <w:rsid w:val="00B15A63"/>
    <w:rsid w:val="00B42E1F"/>
    <w:rsid w:val="00B47DBD"/>
    <w:rsid w:val="00B77388"/>
    <w:rsid w:val="00B84B24"/>
    <w:rsid w:val="00BA30E8"/>
    <w:rsid w:val="00BA3D74"/>
    <w:rsid w:val="00BB15B9"/>
    <w:rsid w:val="00BB466D"/>
    <w:rsid w:val="00BD40CC"/>
    <w:rsid w:val="00C16C5B"/>
    <w:rsid w:val="00C30FFD"/>
    <w:rsid w:val="00C47DC3"/>
    <w:rsid w:val="00C5186D"/>
    <w:rsid w:val="00CB1BED"/>
    <w:rsid w:val="00CE64AB"/>
    <w:rsid w:val="00CF6A33"/>
    <w:rsid w:val="00D109DD"/>
    <w:rsid w:val="00D23C2C"/>
    <w:rsid w:val="00D54DAE"/>
    <w:rsid w:val="00D717DE"/>
    <w:rsid w:val="00D803E8"/>
    <w:rsid w:val="00DA1ED2"/>
    <w:rsid w:val="00E038CC"/>
    <w:rsid w:val="00E30384"/>
    <w:rsid w:val="00E45C5D"/>
    <w:rsid w:val="00E61315"/>
    <w:rsid w:val="00E61BF4"/>
    <w:rsid w:val="00EC61C5"/>
    <w:rsid w:val="00ED4499"/>
    <w:rsid w:val="00EE07D4"/>
    <w:rsid w:val="00FD3849"/>
    <w:rsid w:val="00FD7DBA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1F761935"/>
  <w15:docId w15:val="{124A76BA-73C1-B240-9974-C25B005F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5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58"/>
      <w:jc w:val="center"/>
      <w:outlineLvl w:val="2"/>
    </w:pPr>
    <w:rPr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Pr>
      <w:szCs w:val="20"/>
    </w:rPr>
  </w:style>
  <w:style w:type="paragraph" w:styleId="BodyText">
    <w:name w:val="Body Text"/>
    <w:basedOn w:val="Normal"/>
    <w:rPr>
      <w:rFonts w:ascii="Arial" w:hAnsi="Arial" w:cs="Arial"/>
      <w:sz w:val="22"/>
      <w:szCs w:val="22"/>
      <w:lang w:val="fr-F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3C7"/>
  </w:style>
  <w:style w:type="paragraph" w:styleId="NormalWeb">
    <w:name w:val="Normal (Web)"/>
    <w:basedOn w:val="Normal"/>
    <w:rsid w:val="0010021A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</vt:lpstr>
    </vt:vector>
  </TitlesOfParts>
  <Company>Expert Grup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creator>Galatanu Catalin</dc:creator>
  <cp:lastModifiedBy>DANIELA ZAHARIA</cp:lastModifiedBy>
  <cp:revision>5</cp:revision>
  <cp:lastPrinted>2005-02-19T17:51:00Z</cp:lastPrinted>
  <dcterms:created xsi:type="dcterms:W3CDTF">2020-02-11T08:38:00Z</dcterms:created>
  <dcterms:modified xsi:type="dcterms:W3CDTF">2020-03-25T02:27:00Z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1117386744</vt:i4>
  </property>
  <property fmtid="{D5CDD505-2E9C-101B-9397-08002B2CF9AE}" pid="3" name="_EmailSubject">
    <vt:lpwstr>Standarde IFR, pentru dl. prof. Mateescu</vt:lpwstr>
  </property>
  <property fmtid="{D5CDD505-2E9C-101B-9397-08002B2CF9AE}" pid="4" name="_AuthorEmail">
    <vt:lpwstr>alstancu@mail.uaic.ro</vt:lpwstr>
  </property>
  <property fmtid="{D5CDD505-2E9C-101B-9397-08002B2CF9AE}" pid="5" name="_AuthorEmailDisplayName">
    <vt:lpwstr>Alexandru STANCU</vt:lpwstr>
  </property>
  <property fmtid="{D5CDD505-2E9C-101B-9397-08002B2CF9AE}" pid="6" name="_ReviewingToolsShownOnce">
    <vt:lpwstr/>
  </property>
</Properties>
</file>