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14C7" w14:textId="61D48860" w:rsidR="00C4188C" w:rsidRDefault="002C714F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>Tematica și bibliografia pentru concursul didactic – conferențiar 11</w:t>
      </w:r>
      <w:r w:rsidR="00454F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DRIIU</w:t>
      </w:r>
    </w:p>
    <w:p w14:paraId="5BE60C14" w14:textId="77777777" w:rsidR="002C714F" w:rsidRDefault="002C714F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6A49C9" w14:textId="77777777" w:rsidR="002C714F" w:rsidRDefault="002C71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C714F">
        <w:rPr>
          <w:rFonts w:ascii="Times New Roman" w:hAnsi="Times New Roman" w:cs="Times New Roman"/>
          <w:b/>
          <w:sz w:val="28"/>
          <w:szCs w:val="28"/>
          <w:lang w:val="ro-RO"/>
        </w:rPr>
        <w:t>Tematica</w:t>
      </w:r>
    </w:p>
    <w:p w14:paraId="3F9D7AC9" w14:textId="77777777" w:rsidR="002C714F" w:rsidRPr="002C714F" w:rsidRDefault="002C714F" w:rsidP="002C714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Politica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ultimele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decenii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socialismului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de stat.</w:t>
      </w:r>
    </w:p>
    <w:p w14:paraId="177C57E6" w14:textId="77777777" w:rsidR="002C714F" w:rsidRPr="002C714F" w:rsidRDefault="002C714F" w:rsidP="002C714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federalizare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Europei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anii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1920-1950.</w:t>
      </w:r>
    </w:p>
    <w:p w14:paraId="1844D518" w14:textId="77777777" w:rsidR="002C714F" w:rsidRPr="002C714F" w:rsidRDefault="002C714F" w:rsidP="002C714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Politica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organizaţiile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război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 xml:space="preserve"> mondial.</w:t>
      </w:r>
    </w:p>
    <w:p w14:paraId="23AFB896" w14:textId="77777777" w:rsidR="002C714F" w:rsidRDefault="002C714F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749152E" w14:textId="77777777" w:rsidR="002C714F" w:rsidRPr="00454F7A" w:rsidRDefault="002C714F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54F7A">
        <w:rPr>
          <w:rFonts w:ascii="Times New Roman" w:hAnsi="Times New Roman" w:cs="Times New Roman"/>
          <w:b/>
          <w:sz w:val="28"/>
          <w:szCs w:val="28"/>
          <w:lang w:val="en-GB"/>
        </w:rPr>
        <w:t>Bibliografie</w:t>
      </w:r>
      <w:proofErr w:type="spellEnd"/>
    </w:p>
    <w:p w14:paraId="39BE5283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4F">
        <w:rPr>
          <w:rFonts w:ascii="Times New Roman" w:hAnsi="Times New Roman" w:cs="Times New Roman"/>
          <w:sz w:val="24"/>
          <w:szCs w:val="24"/>
        </w:rPr>
        <w:t>Kornai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Janos, </w:t>
      </w:r>
      <w:r w:rsidRPr="002C714F">
        <w:rPr>
          <w:rFonts w:ascii="Times New Roman" w:hAnsi="Times New Roman" w:cs="Times New Roman"/>
          <w:i/>
          <w:iCs/>
          <w:sz w:val="24"/>
          <w:szCs w:val="24"/>
        </w:rPr>
        <w:t>The Socialist System: The Political Economy of Communism</w:t>
      </w:r>
      <w:r w:rsidRPr="002C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Claredon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 Press, Oxford, 1992</w:t>
      </w:r>
    </w:p>
    <w:p w14:paraId="55704C65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4F">
        <w:rPr>
          <w:rFonts w:ascii="Times New Roman" w:hAnsi="Times New Roman" w:cs="Times New Roman"/>
          <w:sz w:val="24"/>
          <w:szCs w:val="24"/>
          <w:lang w:val="fr-FR"/>
        </w:rPr>
        <w:t>Murgescu</w:t>
      </w:r>
      <w:proofErr w:type="spellEnd"/>
      <w:r w:rsidRPr="002C714F">
        <w:rPr>
          <w:rFonts w:ascii="Times New Roman" w:hAnsi="Times New Roman" w:cs="Times New Roman"/>
          <w:sz w:val="24"/>
          <w:szCs w:val="24"/>
          <w:lang w:val="fr-FR"/>
        </w:rPr>
        <w:t>, Bogdan, 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  <w:lang w:val="fr-FR"/>
        </w:rPr>
        <w:t>România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  <w:lang w:val="fr-FR"/>
        </w:rPr>
        <w:t>şi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Europa. 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</w:rPr>
        <w:t>Acumularea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</w:rPr>
        <w:t>decalajelor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</w:rPr>
        <w:t>economice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</w:rPr>
        <w:t xml:space="preserve"> (1500-2000)</w:t>
      </w:r>
      <w:r w:rsidRPr="002C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14F">
        <w:rPr>
          <w:rFonts w:ascii="Times New Roman" w:hAnsi="Times New Roman" w:cs="Times New Roman"/>
          <w:sz w:val="24"/>
          <w:szCs w:val="24"/>
        </w:rPr>
        <w:t>2010</w:t>
      </w:r>
    </w:p>
    <w:p w14:paraId="502FB29B" w14:textId="5104538B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Nivelul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dezvoltării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economico-sociale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 </w:t>
      </w: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României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în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context </w:t>
      </w:r>
      <w:proofErr w:type="spellStart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</w:t>
      </w:r>
      <w:proofErr w:type="spellEnd"/>
      <w:r w:rsidRPr="00454F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- 1989</w:t>
      </w:r>
      <w:r w:rsidRPr="00454F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54F7A">
        <w:rPr>
          <w:rFonts w:ascii="Times New Roman" w:hAnsi="Times New Roman" w:cs="Times New Roman"/>
          <w:sz w:val="24"/>
          <w:szCs w:val="24"/>
          <w:lang w:val="en-GB"/>
        </w:rPr>
        <w:t>coord</w:t>
      </w:r>
      <w:proofErr w:type="spellEnd"/>
      <w:r w:rsidRPr="00454F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C714F">
        <w:rPr>
          <w:rFonts w:ascii="Times New Roman" w:hAnsi="Times New Roman" w:cs="Times New Roman"/>
          <w:sz w:val="24"/>
          <w:szCs w:val="24"/>
        </w:rPr>
        <w:t xml:space="preserve">Constantin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Grigorescu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 Expe</w:t>
      </w:r>
      <w:r w:rsidR="00E1092D">
        <w:rPr>
          <w:rFonts w:ascii="Times New Roman" w:hAnsi="Times New Roman" w:cs="Times New Roman"/>
          <w:sz w:val="24"/>
          <w:szCs w:val="24"/>
        </w:rPr>
        <w:t>r</w:t>
      </w:r>
      <w:r w:rsidRPr="002C714F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1993</w:t>
      </w:r>
    </w:p>
    <w:p w14:paraId="50E3BE12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The Oxford Handbook of the History of Communism</w:t>
      </w:r>
      <w:r w:rsidRPr="002C714F">
        <w:rPr>
          <w:rFonts w:ascii="Times New Roman" w:hAnsi="Times New Roman" w:cs="Times New Roman"/>
          <w:sz w:val="24"/>
          <w:szCs w:val="24"/>
        </w:rPr>
        <w:t>, edited by Stephen A. Smith, Oxford University Press, 2014</w:t>
      </w:r>
    </w:p>
    <w:p w14:paraId="4BFFA99B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4F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Bela, </w:t>
      </w:r>
      <w:r w:rsidRPr="002C714F">
        <w:rPr>
          <w:rFonts w:ascii="Times New Roman" w:hAnsi="Times New Roman" w:cs="Times New Roman"/>
          <w:i/>
          <w:iCs/>
          <w:sz w:val="24"/>
          <w:szCs w:val="24"/>
        </w:rPr>
        <w:t>A Social History of Twentieth-century Europe</w:t>
      </w:r>
      <w:r w:rsidRPr="002C714F">
        <w:rPr>
          <w:rFonts w:ascii="Times New Roman" w:hAnsi="Times New Roman" w:cs="Times New Roman"/>
          <w:sz w:val="24"/>
          <w:szCs w:val="24"/>
        </w:rPr>
        <w:t>, Routledge, London, 2013</w:t>
      </w:r>
    </w:p>
    <w:p w14:paraId="2A1A7CD2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4F">
        <w:rPr>
          <w:rFonts w:ascii="Times New Roman" w:hAnsi="Times New Roman" w:cs="Times New Roman"/>
          <w:sz w:val="24"/>
          <w:szCs w:val="24"/>
        </w:rPr>
        <w:t>Mikkeli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Heikki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 </w:t>
      </w:r>
      <w:r w:rsidRPr="002C714F">
        <w:rPr>
          <w:rFonts w:ascii="Times New Roman" w:hAnsi="Times New Roman" w:cs="Times New Roman"/>
          <w:i/>
          <w:iCs/>
          <w:sz w:val="24"/>
          <w:szCs w:val="24"/>
        </w:rPr>
        <w:t>Europe as an Idea and an Identity</w:t>
      </w:r>
      <w:r w:rsidRPr="002C714F">
        <w:rPr>
          <w:rFonts w:ascii="Times New Roman" w:hAnsi="Times New Roman" w:cs="Times New Roman"/>
          <w:sz w:val="24"/>
          <w:szCs w:val="24"/>
        </w:rPr>
        <w:t>, Palgrave Ma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C714F">
        <w:rPr>
          <w:rFonts w:ascii="Times New Roman" w:hAnsi="Times New Roman" w:cs="Times New Roman"/>
          <w:sz w:val="24"/>
          <w:szCs w:val="24"/>
        </w:rPr>
        <w:t>Millan, 1998</w:t>
      </w:r>
    </w:p>
    <w:p w14:paraId="55335223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The History of the Idea of Europe</w:t>
      </w:r>
      <w:r w:rsidRPr="002C714F">
        <w:rPr>
          <w:rFonts w:ascii="Times New Roman" w:hAnsi="Times New Roman" w:cs="Times New Roman"/>
          <w:sz w:val="24"/>
          <w:szCs w:val="24"/>
        </w:rPr>
        <w:t xml:space="preserve">, eds. by Kevin Wilson and Jan van der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Dussen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Routledge, London and New York, 1995</w:t>
      </w:r>
    </w:p>
    <w:p w14:paraId="2CE2FE5B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The Idea of Europe: From Antiquity to the European Union</w:t>
      </w:r>
      <w:r w:rsidRPr="002C714F">
        <w:rPr>
          <w:rFonts w:ascii="Times New Roman" w:hAnsi="Times New Roman" w:cs="Times New Roman"/>
          <w:sz w:val="24"/>
          <w:szCs w:val="24"/>
        </w:rPr>
        <w:t xml:space="preserve">, ed. by Anthony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Pagden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Cambridge University Press, 2002</w:t>
      </w:r>
    </w:p>
    <w:p w14:paraId="1B44A348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The Oxford Handbook of European History, 1914-1945</w:t>
      </w:r>
      <w:r w:rsidRPr="002C714F">
        <w:rPr>
          <w:rFonts w:ascii="Times New Roman" w:hAnsi="Times New Roman" w:cs="Times New Roman"/>
          <w:sz w:val="24"/>
          <w:szCs w:val="24"/>
        </w:rPr>
        <w:t xml:space="preserve">, ed. by Nicholas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Doumanis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Oxford University Press, 2016</w:t>
      </w:r>
    </w:p>
    <w:p w14:paraId="3338B9CE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4F">
        <w:rPr>
          <w:rFonts w:ascii="Times New Roman" w:hAnsi="Times New Roman" w:cs="Times New Roman"/>
          <w:sz w:val="24"/>
          <w:szCs w:val="24"/>
        </w:rPr>
        <w:t>Delanty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Gerard, </w:t>
      </w:r>
      <w:r w:rsidRPr="002C714F">
        <w:rPr>
          <w:rFonts w:ascii="Times New Roman" w:hAnsi="Times New Roman" w:cs="Times New Roman"/>
          <w:i/>
          <w:iCs/>
          <w:sz w:val="24"/>
          <w:szCs w:val="24"/>
        </w:rPr>
        <w:t>Inventing Europe. Idea, Identity, Reality</w:t>
      </w:r>
      <w:r w:rsidRPr="002C714F">
        <w:rPr>
          <w:rFonts w:ascii="Times New Roman" w:hAnsi="Times New Roman" w:cs="Times New Roman"/>
          <w:sz w:val="24"/>
          <w:szCs w:val="24"/>
        </w:rPr>
        <w:t>, Palgrave MacMillan, 1995</w:t>
      </w:r>
    </w:p>
    <w:p w14:paraId="223CD39A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Handbook Global History of Work</w:t>
      </w:r>
      <w:r w:rsidRPr="002C714F">
        <w:rPr>
          <w:rFonts w:ascii="Times New Roman" w:hAnsi="Times New Roman" w:cs="Times New Roman"/>
          <w:sz w:val="24"/>
          <w:szCs w:val="24"/>
        </w:rPr>
        <w:t xml:space="preserve">, ed. by Karin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Hofmeester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 and Marcel van der Linden, De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Oldenbourg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 2017</w:t>
      </w:r>
    </w:p>
    <w:p w14:paraId="128E8487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lastRenderedPageBreak/>
        <w:t xml:space="preserve">Rodgers, Gerry; Lee, Eddy;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Swepston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, Lee; Van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Daele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4F">
        <w:rPr>
          <w:rFonts w:ascii="Times New Roman" w:hAnsi="Times New Roman" w:cs="Times New Roman"/>
          <w:sz w:val="24"/>
          <w:szCs w:val="24"/>
        </w:rPr>
        <w:t>Jasmien</w:t>
      </w:r>
      <w:proofErr w:type="spellEnd"/>
      <w:r w:rsidRPr="002C714F">
        <w:rPr>
          <w:rFonts w:ascii="Times New Roman" w:hAnsi="Times New Roman" w:cs="Times New Roman"/>
          <w:sz w:val="24"/>
          <w:szCs w:val="24"/>
        </w:rPr>
        <w:t>, </w:t>
      </w:r>
      <w:r w:rsidRPr="002C714F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</w:t>
      </w:r>
      <w:proofErr w:type="spellStart"/>
      <w:r w:rsidRPr="002C714F">
        <w:rPr>
          <w:rFonts w:ascii="Times New Roman" w:hAnsi="Times New Roman" w:cs="Times New Roman"/>
          <w:i/>
          <w:iCs/>
          <w:sz w:val="24"/>
          <w:szCs w:val="24"/>
        </w:rPr>
        <w:t>Labour</w:t>
      </w:r>
      <w:proofErr w:type="spellEnd"/>
      <w:r w:rsidRPr="002C714F">
        <w:rPr>
          <w:rFonts w:ascii="Times New Roman" w:hAnsi="Times New Roman" w:cs="Times New Roman"/>
          <w:i/>
          <w:iCs/>
          <w:sz w:val="24"/>
          <w:szCs w:val="24"/>
        </w:rPr>
        <w:t xml:space="preserve"> Organization and the Quest for Social Justice, 1919-2009</w:t>
      </w:r>
      <w:r w:rsidRPr="002C714F">
        <w:rPr>
          <w:rFonts w:ascii="Times New Roman" w:hAnsi="Times New Roman" w:cs="Times New Roman"/>
          <w:sz w:val="24"/>
          <w:szCs w:val="24"/>
        </w:rPr>
        <w:t>, ILR Press/Cornell University Press, 2009</w:t>
      </w:r>
    </w:p>
    <w:p w14:paraId="007EF0C2" w14:textId="77777777" w:rsidR="002C714F" w:rsidRPr="002C714F" w:rsidRDefault="002C714F" w:rsidP="00E1092D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F">
        <w:rPr>
          <w:rFonts w:ascii="Times New Roman" w:hAnsi="Times New Roman" w:cs="Times New Roman"/>
          <w:i/>
          <w:iCs/>
          <w:sz w:val="24"/>
          <w:szCs w:val="24"/>
        </w:rPr>
        <w:t>The Oxford Handbook of International Organizations</w:t>
      </w:r>
      <w:r w:rsidRPr="002C714F">
        <w:rPr>
          <w:rFonts w:ascii="Times New Roman" w:hAnsi="Times New Roman" w:cs="Times New Roman"/>
          <w:sz w:val="24"/>
          <w:szCs w:val="24"/>
        </w:rPr>
        <w:t>, ed. by Jacob Katz Cogan, Ian Hurd, Ian Johnstone, Oxford University Press, 2016</w:t>
      </w:r>
    </w:p>
    <w:p w14:paraId="20E7016B" w14:textId="77777777" w:rsidR="002C714F" w:rsidRPr="002C714F" w:rsidRDefault="002C714F">
      <w:pPr>
        <w:rPr>
          <w:rFonts w:ascii="Times New Roman" w:hAnsi="Times New Roman" w:cs="Times New Roman"/>
          <w:sz w:val="28"/>
          <w:szCs w:val="28"/>
        </w:rPr>
      </w:pPr>
    </w:p>
    <w:sectPr w:rsidR="002C714F" w:rsidRPr="002C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4"/>
    <w:rsid w:val="0007666B"/>
    <w:rsid w:val="002C714F"/>
    <w:rsid w:val="002D4A65"/>
    <w:rsid w:val="00454F7A"/>
    <w:rsid w:val="00623984"/>
    <w:rsid w:val="00654FCE"/>
    <w:rsid w:val="00B25E21"/>
    <w:rsid w:val="00C4188C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2239"/>
  <w15:docId w15:val="{E27BCDFD-B6A8-4B97-B71F-ED6D80E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Dobre</dc:creator>
  <cp:lastModifiedBy>Decan</cp:lastModifiedBy>
  <cp:revision>2</cp:revision>
  <dcterms:created xsi:type="dcterms:W3CDTF">2020-01-15T13:24:00Z</dcterms:created>
  <dcterms:modified xsi:type="dcterms:W3CDTF">2020-01-15T13:24:00Z</dcterms:modified>
</cp:coreProperties>
</file>